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B0" w:rsidRDefault="00B50EB0" w:rsidP="00B50EB0">
      <w:pPr>
        <w:ind w:left="360"/>
        <w:rPr>
          <w:b/>
          <w:sz w:val="20"/>
          <w:szCs w:val="20"/>
        </w:rPr>
      </w:pPr>
    </w:p>
    <w:p w:rsidR="00B50EB0" w:rsidRPr="00B50EB0" w:rsidRDefault="00B50EB0" w:rsidP="00B50EB0">
      <w:pPr>
        <w:ind w:left="360"/>
        <w:rPr>
          <w:b/>
        </w:rPr>
      </w:pPr>
      <w:r w:rsidRPr="00B50EB0">
        <w:rPr>
          <w:b/>
        </w:rPr>
        <w:t>Werkdocument chemische bestrijding.</w:t>
      </w:r>
    </w:p>
    <w:p w:rsidR="00B50EB0" w:rsidRDefault="00B50EB0" w:rsidP="00B50EB0">
      <w:pPr>
        <w:ind w:left="360"/>
        <w:rPr>
          <w:b/>
          <w:sz w:val="20"/>
          <w:szCs w:val="20"/>
        </w:rPr>
      </w:pPr>
    </w:p>
    <w:p w:rsidR="00B50EB0" w:rsidRDefault="00A45BFB" w:rsidP="00B50EB0">
      <w:pPr>
        <w:ind w:left="360"/>
        <w:rPr>
          <w:b/>
          <w:sz w:val="20"/>
          <w:szCs w:val="20"/>
        </w:rPr>
      </w:pPr>
      <w:r>
        <w:rPr>
          <w:b/>
          <w:sz w:val="20"/>
          <w:szCs w:val="20"/>
        </w:rPr>
        <w:t>Voor het beantwoorden van deze vragen en opdrachten moet je gebruik maken van de documenten onder het kopje ‘middelen’, dus de documenten van ‘samenstelling’ tot en met ‘resistentie’.</w:t>
      </w:r>
    </w:p>
    <w:p w:rsidR="00A45BFB" w:rsidRDefault="00A45BFB" w:rsidP="00B50EB0">
      <w:pPr>
        <w:ind w:left="360"/>
        <w:rPr>
          <w:b/>
          <w:sz w:val="20"/>
          <w:szCs w:val="20"/>
        </w:rPr>
      </w:pPr>
    </w:p>
    <w:p w:rsidR="00A45BFB" w:rsidRDefault="00A45BFB" w:rsidP="00B50EB0">
      <w:pPr>
        <w:ind w:left="360"/>
        <w:rPr>
          <w:b/>
          <w:sz w:val="20"/>
          <w:szCs w:val="20"/>
        </w:rPr>
      </w:pPr>
    </w:p>
    <w:p w:rsidR="00A45BFB" w:rsidRDefault="00A45BFB" w:rsidP="00B50EB0">
      <w:pPr>
        <w:ind w:left="360"/>
        <w:rPr>
          <w:b/>
          <w:sz w:val="20"/>
          <w:szCs w:val="20"/>
        </w:rPr>
      </w:pPr>
    </w:p>
    <w:p w:rsidR="00B50EB0" w:rsidRDefault="00B50EB0" w:rsidP="00B50EB0">
      <w:pPr>
        <w:ind w:left="360"/>
        <w:rPr>
          <w:b/>
          <w:sz w:val="20"/>
          <w:szCs w:val="20"/>
        </w:rPr>
      </w:pPr>
      <w:r>
        <w:rPr>
          <w:b/>
          <w:sz w:val="20"/>
          <w:szCs w:val="20"/>
        </w:rPr>
        <w:t>De samenstelling van gewasbeschermingsmiddelen.</w:t>
      </w:r>
    </w:p>
    <w:p w:rsidR="002D65F9" w:rsidRDefault="002D65F9" w:rsidP="00B50EB0">
      <w:pPr>
        <w:ind w:left="360"/>
        <w:rPr>
          <w:b/>
          <w:sz w:val="20"/>
          <w:szCs w:val="20"/>
        </w:rPr>
      </w:pPr>
    </w:p>
    <w:p w:rsidR="002D65F9" w:rsidRDefault="002D65F9" w:rsidP="00B50EB0">
      <w:pPr>
        <w:ind w:left="360"/>
        <w:rPr>
          <w:b/>
          <w:sz w:val="20"/>
          <w:szCs w:val="20"/>
        </w:rPr>
      </w:pPr>
    </w:p>
    <w:p w:rsidR="002D65F9" w:rsidRPr="00E2568F" w:rsidRDefault="002D65F9" w:rsidP="00E2568F">
      <w:pPr>
        <w:pStyle w:val="Lijstalinea"/>
        <w:numPr>
          <w:ilvl w:val="0"/>
          <w:numId w:val="6"/>
        </w:numPr>
        <w:rPr>
          <w:sz w:val="20"/>
          <w:szCs w:val="20"/>
        </w:rPr>
      </w:pPr>
      <w:r w:rsidRPr="00E2568F">
        <w:rPr>
          <w:sz w:val="20"/>
          <w:szCs w:val="20"/>
        </w:rPr>
        <w:t>Wat bedoelen we met het begrip ‘formulering’ als het gaat om een gewasbeschermingsmiddel?</w:t>
      </w:r>
    </w:p>
    <w:p w:rsidR="002D65F9" w:rsidRPr="002D65F9" w:rsidRDefault="002D65F9" w:rsidP="002D65F9">
      <w:pPr>
        <w:ind w:left="360"/>
        <w:rPr>
          <w:sz w:val="20"/>
          <w:szCs w:val="20"/>
        </w:rPr>
      </w:pPr>
    </w:p>
    <w:p w:rsidR="002D65F9" w:rsidRPr="00E2568F" w:rsidRDefault="002D65F9" w:rsidP="00E2568F">
      <w:pPr>
        <w:pStyle w:val="Lijstalinea"/>
        <w:numPr>
          <w:ilvl w:val="0"/>
          <w:numId w:val="6"/>
        </w:numPr>
        <w:rPr>
          <w:sz w:val="20"/>
          <w:szCs w:val="20"/>
        </w:rPr>
      </w:pPr>
      <w:r w:rsidRPr="00E2568F">
        <w:rPr>
          <w:sz w:val="20"/>
          <w:szCs w:val="20"/>
        </w:rPr>
        <w:t>Vul in de tabel achter de omschrijving de naam van de hulpstof in:</w:t>
      </w:r>
    </w:p>
    <w:p w:rsidR="002D65F9" w:rsidRDefault="002D65F9" w:rsidP="00B50EB0">
      <w:pPr>
        <w:ind w:left="360"/>
        <w:rPr>
          <w:b/>
          <w:sz w:val="20"/>
          <w:szCs w:val="20"/>
        </w:rPr>
      </w:pPr>
    </w:p>
    <w:p w:rsidR="00B50EB0" w:rsidRDefault="00B50EB0" w:rsidP="00B50EB0">
      <w:pPr>
        <w:ind w:left="360"/>
        <w:rPr>
          <w:b/>
          <w:sz w:val="20"/>
          <w:szCs w:val="20"/>
        </w:rPr>
      </w:pPr>
    </w:p>
    <w:tbl>
      <w:tblPr>
        <w:tblStyle w:val="Lichtearcering-accent3"/>
        <w:tblW w:w="0" w:type="auto"/>
        <w:tblLook w:val="04A0"/>
      </w:tblPr>
      <w:tblGrid>
        <w:gridCol w:w="4606"/>
        <w:gridCol w:w="1739"/>
        <w:gridCol w:w="2867"/>
      </w:tblGrid>
      <w:tr w:rsidR="00B50EB0" w:rsidTr="00B50EB0">
        <w:trPr>
          <w:cnfStyle w:val="100000000000"/>
        </w:trPr>
        <w:tc>
          <w:tcPr>
            <w:cnfStyle w:val="001000000000"/>
            <w:tcW w:w="4606" w:type="dxa"/>
          </w:tcPr>
          <w:p w:rsidR="00B50EB0" w:rsidRDefault="00B50EB0" w:rsidP="00B50EB0">
            <w:pPr>
              <w:rPr>
                <w:b w:val="0"/>
                <w:sz w:val="20"/>
                <w:szCs w:val="20"/>
              </w:rPr>
            </w:pPr>
            <w:r>
              <w:rPr>
                <w:b w:val="0"/>
                <w:sz w:val="20"/>
                <w:szCs w:val="20"/>
              </w:rPr>
              <w:t>omschrijving</w:t>
            </w:r>
          </w:p>
        </w:tc>
        <w:tc>
          <w:tcPr>
            <w:tcW w:w="4606" w:type="dxa"/>
            <w:gridSpan w:val="2"/>
          </w:tcPr>
          <w:p w:rsidR="00B50EB0" w:rsidRDefault="002D65F9" w:rsidP="00B50EB0">
            <w:pPr>
              <w:cnfStyle w:val="100000000000"/>
              <w:rPr>
                <w:b w:val="0"/>
                <w:sz w:val="20"/>
                <w:szCs w:val="20"/>
              </w:rPr>
            </w:pPr>
            <w:r>
              <w:rPr>
                <w:b w:val="0"/>
                <w:sz w:val="20"/>
                <w:szCs w:val="20"/>
              </w:rPr>
              <w:t xml:space="preserve">                               hulpstof</w:t>
            </w:r>
          </w:p>
        </w:tc>
      </w:tr>
      <w:tr w:rsidR="00B50EB0" w:rsidTr="00B50EB0">
        <w:trPr>
          <w:cnfStyle w:val="000000100000"/>
        </w:trPr>
        <w:tc>
          <w:tcPr>
            <w:cnfStyle w:val="001000000000"/>
            <w:tcW w:w="4606" w:type="dxa"/>
          </w:tcPr>
          <w:p w:rsidR="00B50EB0" w:rsidRDefault="00B50EB0" w:rsidP="00B50EB0">
            <w:pPr>
              <w:rPr>
                <w:b w:val="0"/>
                <w:sz w:val="20"/>
                <w:szCs w:val="20"/>
              </w:rPr>
            </w:pPr>
            <w:r>
              <w:rPr>
                <w:b w:val="0"/>
                <w:sz w:val="20"/>
                <w:szCs w:val="20"/>
              </w:rPr>
              <w:t>Deze stof maakt het mogelijk olieachtige stoffen met water te mengen</w:t>
            </w:r>
          </w:p>
        </w:tc>
        <w:tc>
          <w:tcPr>
            <w:tcW w:w="4606" w:type="dxa"/>
            <w:gridSpan w:val="2"/>
          </w:tcPr>
          <w:p w:rsidR="00B50EB0" w:rsidRDefault="00B50EB0" w:rsidP="00B50EB0">
            <w:pPr>
              <w:cnfStyle w:val="000000100000"/>
              <w:rPr>
                <w:b/>
                <w:sz w:val="20"/>
                <w:szCs w:val="20"/>
              </w:rPr>
            </w:pPr>
          </w:p>
        </w:tc>
      </w:tr>
      <w:tr w:rsidR="00B50EB0" w:rsidTr="00B50EB0">
        <w:tc>
          <w:tcPr>
            <w:cnfStyle w:val="001000000000"/>
            <w:tcW w:w="6345" w:type="dxa"/>
            <w:gridSpan w:val="2"/>
          </w:tcPr>
          <w:p w:rsidR="00B50EB0" w:rsidRDefault="00B50EB0" w:rsidP="00B50EB0">
            <w:pPr>
              <w:rPr>
                <w:b w:val="0"/>
                <w:sz w:val="20"/>
                <w:szCs w:val="20"/>
              </w:rPr>
            </w:pPr>
            <w:r>
              <w:rPr>
                <w:b w:val="0"/>
                <w:sz w:val="20"/>
                <w:szCs w:val="20"/>
              </w:rPr>
              <w:t>Deze stof voorkomt het uitzakken van poeders in water</w:t>
            </w:r>
          </w:p>
        </w:tc>
        <w:tc>
          <w:tcPr>
            <w:tcW w:w="2867" w:type="dxa"/>
          </w:tcPr>
          <w:p w:rsidR="00B50EB0" w:rsidRDefault="00B50EB0" w:rsidP="00B50EB0">
            <w:pPr>
              <w:cnfStyle w:val="000000000000"/>
              <w:rPr>
                <w:b/>
                <w:sz w:val="20"/>
                <w:szCs w:val="20"/>
              </w:rPr>
            </w:pPr>
          </w:p>
        </w:tc>
      </w:tr>
      <w:tr w:rsidR="00B50EB0" w:rsidTr="00B50EB0">
        <w:trPr>
          <w:cnfStyle w:val="000000100000"/>
        </w:trPr>
        <w:tc>
          <w:tcPr>
            <w:cnfStyle w:val="001000000000"/>
            <w:tcW w:w="4606" w:type="dxa"/>
          </w:tcPr>
          <w:p w:rsidR="00B50EB0" w:rsidRDefault="00B50EB0" w:rsidP="00B50EB0">
            <w:pPr>
              <w:rPr>
                <w:b w:val="0"/>
                <w:sz w:val="20"/>
                <w:szCs w:val="20"/>
              </w:rPr>
            </w:pPr>
            <w:r>
              <w:rPr>
                <w:b w:val="0"/>
                <w:sz w:val="20"/>
                <w:szCs w:val="20"/>
              </w:rPr>
              <w:t>Deze stof zorgt voor een betere bladbedekking  door meer kleinere druppels</w:t>
            </w:r>
          </w:p>
        </w:tc>
        <w:tc>
          <w:tcPr>
            <w:tcW w:w="4606" w:type="dxa"/>
            <w:gridSpan w:val="2"/>
          </w:tcPr>
          <w:p w:rsidR="00B50EB0" w:rsidRDefault="00B50EB0" w:rsidP="00B50EB0">
            <w:pPr>
              <w:cnfStyle w:val="000000100000"/>
              <w:rPr>
                <w:b/>
                <w:sz w:val="20"/>
                <w:szCs w:val="20"/>
              </w:rPr>
            </w:pPr>
          </w:p>
        </w:tc>
      </w:tr>
      <w:tr w:rsidR="00B50EB0" w:rsidTr="00B50EB0">
        <w:tc>
          <w:tcPr>
            <w:cnfStyle w:val="001000000000"/>
            <w:tcW w:w="4606" w:type="dxa"/>
          </w:tcPr>
          <w:p w:rsidR="00B50EB0" w:rsidRDefault="00B50EB0" w:rsidP="00B50EB0">
            <w:pPr>
              <w:rPr>
                <w:b w:val="0"/>
                <w:sz w:val="20"/>
                <w:szCs w:val="20"/>
              </w:rPr>
            </w:pPr>
            <w:r>
              <w:rPr>
                <w:b w:val="0"/>
                <w:sz w:val="20"/>
                <w:szCs w:val="20"/>
              </w:rPr>
              <w:t>Deze stof voorkomt afregenen van het middel</w:t>
            </w:r>
          </w:p>
        </w:tc>
        <w:tc>
          <w:tcPr>
            <w:tcW w:w="4606" w:type="dxa"/>
            <w:gridSpan w:val="2"/>
          </w:tcPr>
          <w:p w:rsidR="00B50EB0" w:rsidRDefault="00B50EB0" w:rsidP="00B50EB0">
            <w:pPr>
              <w:cnfStyle w:val="000000000000"/>
              <w:rPr>
                <w:b/>
                <w:sz w:val="20"/>
                <w:szCs w:val="20"/>
              </w:rPr>
            </w:pPr>
          </w:p>
        </w:tc>
      </w:tr>
      <w:tr w:rsidR="00B50EB0" w:rsidTr="00B50EB0">
        <w:trPr>
          <w:cnfStyle w:val="000000100000"/>
        </w:trPr>
        <w:tc>
          <w:tcPr>
            <w:cnfStyle w:val="001000000000"/>
            <w:tcW w:w="4606" w:type="dxa"/>
          </w:tcPr>
          <w:p w:rsidR="00B50EB0" w:rsidRDefault="00B50EB0" w:rsidP="00B50EB0">
            <w:pPr>
              <w:rPr>
                <w:b w:val="0"/>
                <w:sz w:val="20"/>
                <w:szCs w:val="20"/>
              </w:rPr>
            </w:pPr>
            <w:r>
              <w:rPr>
                <w:b w:val="0"/>
                <w:sz w:val="20"/>
                <w:szCs w:val="20"/>
              </w:rPr>
              <w:t>Deze stof voorkomt overmatige schuimvorming bij bijvoorbeeld het vullen en roeren van het middel</w:t>
            </w:r>
          </w:p>
        </w:tc>
        <w:tc>
          <w:tcPr>
            <w:tcW w:w="4606" w:type="dxa"/>
            <w:gridSpan w:val="2"/>
          </w:tcPr>
          <w:p w:rsidR="00B50EB0" w:rsidRDefault="00B50EB0" w:rsidP="00B50EB0">
            <w:pPr>
              <w:cnfStyle w:val="000000100000"/>
              <w:rPr>
                <w:b/>
                <w:sz w:val="20"/>
                <w:szCs w:val="20"/>
              </w:rPr>
            </w:pPr>
          </w:p>
        </w:tc>
      </w:tr>
      <w:tr w:rsidR="00B50EB0" w:rsidTr="00B50EB0">
        <w:tc>
          <w:tcPr>
            <w:cnfStyle w:val="001000000000"/>
            <w:tcW w:w="4606" w:type="dxa"/>
          </w:tcPr>
          <w:p w:rsidR="00B50EB0" w:rsidRDefault="00B50EB0" w:rsidP="00B50EB0">
            <w:pPr>
              <w:rPr>
                <w:b w:val="0"/>
                <w:sz w:val="20"/>
                <w:szCs w:val="20"/>
              </w:rPr>
            </w:pPr>
            <w:r>
              <w:rPr>
                <w:b w:val="0"/>
                <w:sz w:val="20"/>
                <w:szCs w:val="20"/>
              </w:rPr>
              <w:t>Deze stof zorgt voor meer volume waardoor je het middel beter kunt verdelen.</w:t>
            </w:r>
          </w:p>
        </w:tc>
        <w:tc>
          <w:tcPr>
            <w:tcW w:w="4606" w:type="dxa"/>
            <w:gridSpan w:val="2"/>
          </w:tcPr>
          <w:p w:rsidR="00B50EB0" w:rsidRDefault="00B50EB0" w:rsidP="00B50EB0">
            <w:pPr>
              <w:cnfStyle w:val="000000000000"/>
              <w:rPr>
                <w:b/>
                <w:sz w:val="20"/>
                <w:szCs w:val="20"/>
              </w:rPr>
            </w:pPr>
          </w:p>
        </w:tc>
      </w:tr>
      <w:tr w:rsidR="00B50EB0" w:rsidTr="00B50EB0">
        <w:trPr>
          <w:cnfStyle w:val="000000100000"/>
        </w:trPr>
        <w:tc>
          <w:tcPr>
            <w:cnfStyle w:val="001000000000"/>
            <w:tcW w:w="4606" w:type="dxa"/>
          </w:tcPr>
          <w:p w:rsidR="00B50EB0" w:rsidRDefault="00B50EB0" w:rsidP="00B50EB0">
            <w:pPr>
              <w:rPr>
                <w:b w:val="0"/>
                <w:sz w:val="20"/>
                <w:szCs w:val="20"/>
              </w:rPr>
            </w:pPr>
          </w:p>
        </w:tc>
        <w:tc>
          <w:tcPr>
            <w:tcW w:w="4606" w:type="dxa"/>
            <w:gridSpan w:val="2"/>
          </w:tcPr>
          <w:p w:rsidR="00B50EB0" w:rsidRDefault="00B50EB0" w:rsidP="00B50EB0">
            <w:pPr>
              <w:cnfStyle w:val="000000100000"/>
              <w:rPr>
                <w:b/>
                <w:sz w:val="20"/>
                <w:szCs w:val="20"/>
              </w:rPr>
            </w:pPr>
          </w:p>
        </w:tc>
      </w:tr>
      <w:tr w:rsidR="00B50EB0" w:rsidTr="00B50EB0">
        <w:tc>
          <w:tcPr>
            <w:cnfStyle w:val="001000000000"/>
            <w:tcW w:w="4606" w:type="dxa"/>
          </w:tcPr>
          <w:p w:rsidR="00B50EB0" w:rsidRDefault="00B50EB0" w:rsidP="00B50EB0">
            <w:pPr>
              <w:rPr>
                <w:b w:val="0"/>
                <w:sz w:val="20"/>
                <w:szCs w:val="20"/>
              </w:rPr>
            </w:pPr>
          </w:p>
        </w:tc>
        <w:tc>
          <w:tcPr>
            <w:tcW w:w="4606" w:type="dxa"/>
            <w:gridSpan w:val="2"/>
          </w:tcPr>
          <w:p w:rsidR="00B50EB0" w:rsidRDefault="00B50EB0" w:rsidP="00B50EB0">
            <w:pPr>
              <w:cnfStyle w:val="000000000000"/>
              <w:rPr>
                <w:b/>
                <w:sz w:val="20"/>
                <w:szCs w:val="20"/>
              </w:rPr>
            </w:pPr>
          </w:p>
        </w:tc>
      </w:tr>
    </w:tbl>
    <w:p w:rsidR="00B50EB0" w:rsidRDefault="00B50EB0" w:rsidP="00B50EB0">
      <w:pPr>
        <w:ind w:left="360"/>
        <w:rPr>
          <w:b/>
          <w:sz w:val="20"/>
          <w:szCs w:val="20"/>
        </w:rPr>
      </w:pPr>
    </w:p>
    <w:p w:rsidR="00B50EB0" w:rsidRDefault="00B50EB0" w:rsidP="00B50EB0">
      <w:pPr>
        <w:ind w:left="360"/>
        <w:rPr>
          <w:b/>
          <w:sz w:val="20"/>
          <w:szCs w:val="20"/>
        </w:rPr>
      </w:pPr>
    </w:p>
    <w:p w:rsidR="002D65F9" w:rsidRPr="004032F0" w:rsidRDefault="002D65F9" w:rsidP="00B50EB0">
      <w:pPr>
        <w:ind w:left="360"/>
        <w:rPr>
          <w:sz w:val="20"/>
          <w:szCs w:val="20"/>
        </w:rPr>
      </w:pPr>
      <w:r w:rsidRPr="004032F0">
        <w:rPr>
          <w:sz w:val="20"/>
          <w:szCs w:val="20"/>
        </w:rPr>
        <w:t>Middelen kunnen op verschillende manieren op de markt gebracht worden: als vloeistoffen, spuitpoeders, spuitkorrels, strooikorrels enz.</w:t>
      </w:r>
    </w:p>
    <w:p w:rsidR="002D65F9" w:rsidRDefault="002D65F9" w:rsidP="00B50EB0">
      <w:pPr>
        <w:ind w:left="360"/>
        <w:rPr>
          <w:b/>
          <w:sz w:val="20"/>
          <w:szCs w:val="20"/>
        </w:rPr>
      </w:pPr>
    </w:p>
    <w:p w:rsidR="00C1570E" w:rsidRDefault="00C1570E" w:rsidP="00B50EB0">
      <w:pPr>
        <w:ind w:left="360"/>
        <w:rPr>
          <w:b/>
          <w:sz w:val="20"/>
          <w:szCs w:val="20"/>
        </w:rPr>
      </w:pPr>
    </w:p>
    <w:p w:rsidR="00C1570E" w:rsidRDefault="00C1570E" w:rsidP="00B50EB0">
      <w:pPr>
        <w:ind w:left="360"/>
        <w:rPr>
          <w:b/>
          <w:sz w:val="20"/>
          <w:szCs w:val="20"/>
        </w:rPr>
      </w:pPr>
      <w:r>
        <w:rPr>
          <w:b/>
          <w:noProof/>
          <w:sz w:val="20"/>
          <w:szCs w:val="20"/>
        </w:rPr>
        <w:drawing>
          <wp:anchor distT="0" distB="0" distL="114300" distR="114300" simplePos="0" relativeHeight="251659264" behindDoc="0" locked="0" layoutInCell="1" allowOverlap="1">
            <wp:simplePos x="0" y="0"/>
            <wp:positionH relativeFrom="column">
              <wp:posOffset>226060</wp:posOffset>
            </wp:positionH>
            <wp:positionV relativeFrom="paragraph">
              <wp:posOffset>-1270</wp:posOffset>
            </wp:positionV>
            <wp:extent cx="1588770" cy="1903730"/>
            <wp:effectExtent l="0" t="0" r="0" b="127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8770" cy="1903730"/>
                    </a:xfrm>
                    <a:prstGeom prst="rect">
                      <a:avLst/>
                    </a:prstGeom>
                    <a:noFill/>
                    <a:ln>
                      <a:noFill/>
                    </a:ln>
                  </pic:spPr>
                </pic:pic>
              </a:graphicData>
            </a:graphic>
          </wp:anchor>
        </w:drawing>
      </w:r>
    </w:p>
    <w:p w:rsidR="00C1570E" w:rsidRDefault="00C1570E" w:rsidP="00B50EB0">
      <w:pPr>
        <w:ind w:left="360"/>
        <w:rPr>
          <w:b/>
          <w:sz w:val="20"/>
          <w:szCs w:val="20"/>
        </w:rPr>
      </w:pPr>
    </w:p>
    <w:p w:rsidR="00C1570E" w:rsidRPr="00C1570E" w:rsidRDefault="00C1570E" w:rsidP="00B50EB0">
      <w:pPr>
        <w:ind w:left="360"/>
        <w:rPr>
          <w:b/>
          <w:i/>
          <w:sz w:val="20"/>
          <w:szCs w:val="20"/>
        </w:rPr>
      </w:pPr>
      <w:r w:rsidRPr="00C1570E">
        <w:rPr>
          <w:b/>
          <w:i/>
          <w:sz w:val="20"/>
          <w:szCs w:val="20"/>
        </w:rPr>
        <w:t>De olieachtige stof B en water A ontmengen. Door het toevoegen van een emulgeermiddel ontstaat een mengsel van een olieach</w:t>
      </w:r>
      <w:r w:rsidR="00DC392F">
        <w:rPr>
          <w:b/>
          <w:i/>
          <w:sz w:val="20"/>
          <w:szCs w:val="20"/>
        </w:rPr>
        <w:t>t</w:t>
      </w:r>
      <w:r w:rsidRPr="00C1570E">
        <w:rPr>
          <w:b/>
          <w:i/>
          <w:sz w:val="20"/>
          <w:szCs w:val="20"/>
        </w:rPr>
        <w:t xml:space="preserve">ige stof in water. </w:t>
      </w:r>
    </w:p>
    <w:p w:rsidR="00C1570E" w:rsidRDefault="00C1570E" w:rsidP="00C1570E">
      <w:pPr>
        <w:rPr>
          <w:b/>
          <w:i/>
          <w:sz w:val="20"/>
          <w:szCs w:val="20"/>
        </w:rPr>
      </w:pPr>
      <w:r w:rsidRPr="00C1570E">
        <w:rPr>
          <w:b/>
          <w:i/>
          <w:sz w:val="20"/>
          <w:szCs w:val="20"/>
        </w:rPr>
        <w:t>Aan olieachtige middelen worden meestal emulgeermiddelen toegev</w:t>
      </w:r>
      <w:r>
        <w:rPr>
          <w:b/>
          <w:i/>
          <w:sz w:val="20"/>
          <w:szCs w:val="20"/>
        </w:rPr>
        <w:t>oe</w:t>
      </w:r>
      <w:r w:rsidRPr="00C1570E">
        <w:rPr>
          <w:b/>
          <w:i/>
          <w:sz w:val="20"/>
          <w:szCs w:val="20"/>
        </w:rPr>
        <w:t>gd om verspu</w:t>
      </w:r>
      <w:r>
        <w:rPr>
          <w:b/>
          <w:i/>
          <w:sz w:val="20"/>
          <w:szCs w:val="20"/>
        </w:rPr>
        <w:t>i</w:t>
      </w:r>
      <w:r w:rsidRPr="00C1570E">
        <w:rPr>
          <w:b/>
          <w:i/>
          <w:sz w:val="20"/>
          <w:szCs w:val="20"/>
        </w:rPr>
        <w:t>ten met water mogelijk te maken.</w:t>
      </w:r>
    </w:p>
    <w:p w:rsidR="001F32EE" w:rsidRPr="00C1570E" w:rsidRDefault="001F32EE" w:rsidP="00C1570E">
      <w:pPr>
        <w:rPr>
          <w:b/>
          <w:i/>
          <w:sz w:val="20"/>
          <w:szCs w:val="20"/>
        </w:rPr>
      </w:pPr>
      <w:r>
        <w:rPr>
          <w:b/>
          <w:i/>
          <w:sz w:val="20"/>
          <w:szCs w:val="20"/>
        </w:rPr>
        <w:t xml:space="preserve">(bron </w:t>
      </w:r>
      <w:proofErr w:type="spellStart"/>
      <w:r>
        <w:rPr>
          <w:b/>
          <w:i/>
          <w:sz w:val="20"/>
          <w:szCs w:val="20"/>
        </w:rPr>
        <w:t>wikipedia</w:t>
      </w:r>
      <w:proofErr w:type="spellEnd"/>
      <w:r>
        <w:rPr>
          <w:b/>
          <w:i/>
          <w:sz w:val="20"/>
          <w:szCs w:val="20"/>
        </w:rPr>
        <w:t>)</w:t>
      </w:r>
    </w:p>
    <w:p w:rsidR="00C1570E" w:rsidRDefault="00C1570E" w:rsidP="00B50EB0">
      <w:pPr>
        <w:ind w:left="360"/>
        <w:rPr>
          <w:b/>
          <w:sz w:val="20"/>
          <w:szCs w:val="20"/>
        </w:rPr>
      </w:pPr>
    </w:p>
    <w:p w:rsidR="00C1570E" w:rsidRDefault="00C1570E" w:rsidP="00B50EB0">
      <w:pPr>
        <w:ind w:left="360"/>
        <w:rPr>
          <w:b/>
          <w:sz w:val="20"/>
          <w:szCs w:val="20"/>
        </w:rPr>
      </w:pPr>
    </w:p>
    <w:p w:rsidR="00C1570E" w:rsidRDefault="00C1570E" w:rsidP="00B50EB0">
      <w:pPr>
        <w:ind w:left="360"/>
        <w:rPr>
          <w:b/>
          <w:sz w:val="20"/>
          <w:szCs w:val="20"/>
        </w:rPr>
      </w:pPr>
    </w:p>
    <w:p w:rsidR="00C1570E" w:rsidRDefault="00C1570E" w:rsidP="00B50EB0">
      <w:pPr>
        <w:ind w:left="360"/>
        <w:rPr>
          <w:b/>
          <w:sz w:val="20"/>
          <w:szCs w:val="20"/>
        </w:rPr>
      </w:pPr>
    </w:p>
    <w:p w:rsidR="00C1570E" w:rsidRDefault="00C1570E" w:rsidP="00DC392F">
      <w:pPr>
        <w:rPr>
          <w:b/>
          <w:sz w:val="20"/>
          <w:szCs w:val="20"/>
        </w:rPr>
      </w:pPr>
    </w:p>
    <w:p w:rsidR="00C1570E" w:rsidRDefault="00C1570E" w:rsidP="00B50EB0">
      <w:pPr>
        <w:ind w:left="360"/>
        <w:rPr>
          <w:b/>
          <w:sz w:val="20"/>
          <w:szCs w:val="20"/>
        </w:rPr>
      </w:pPr>
    </w:p>
    <w:p w:rsidR="00C1570E" w:rsidRDefault="00C1570E" w:rsidP="00B50EB0">
      <w:pPr>
        <w:ind w:left="360"/>
        <w:rPr>
          <w:b/>
          <w:sz w:val="20"/>
          <w:szCs w:val="20"/>
        </w:rPr>
      </w:pPr>
    </w:p>
    <w:p w:rsidR="00C1570E" w:rsidRDefault="00C1570E" w:rsidP="00B50EB0">
      <w:pPr>
        <w:ind w:left="360"/>
        <w:rPr>
          <w:b/>
          <w:sz w:val="20"/>
          <w:szCs w:val="20"/>
        </w:rPr>
      </w:pPr>
    </w:p>
    <w:p w:rsidR="002D65F9" w:rsidRPr="00D655DC" w:rsidRDefault="002D65F9" w:rsidP="00E2568F">
      <w:pPr>
        <w:pStyle w:val="Lijstalinea"/>
        <w:numPr>
          <w:ilvl w:val="0"/>
          <w:numId w:val="6"/>
        </w:numPr>
        <w:rPr>
          <w:i/>
          <w:sz w:val="20"/>
          <w:szCs w:val="20"/>
        </w:rPr>
      </w:pPr>
      <w:r w:rsidRPr="00D655DC">
        <w:rPr>
          <w:i/>
          <w:sz w:val="20"/>
          <w:szCs w:val="20"/>
        </w:rPr>
        <w:t xml:space="preserve">Noteer achter de lettercode </w:t>
      </w:r>
      <w:r w:rsidR="00E2568F" w:rsidRPr="00D655DC">
        <w:rPr>
          <w:i/>
          <w:sz w:val="20"/>
          <w:szCs w:val="20"/>
        </w:rPr>
        <w:t xml:space="preserve">WG, SP </w:t>
      </w:r>
      <w:proofErr w:type="spellStart"/>
      <w:r w:rsidR="00E2568F" w:rsidRPr="00D655DC">
        <w:rPr>
          <w:i/>
          <w:sz w:val="20"/>
          <w:szCs w:val="20"/>
        </w:rPr>
        <w:t>enz</w:t>
      </w:r>
      <w:proofErr w:type="spellEnd"/>
      <w:r w:rsidR="00E2568F" w:rsidRPr="00D655DC">
        <w:rPr>
          <w:i/>
          <w:sz w:val="20"/>
          <w:szCs w:val="20"/>
        </w:rPr>
        <w:t xml:space="preserve"> de letter </w:t>
      </w:r>
      <w:r w:rsidRPr="00D655DC">
        <w:rPr>
          <w:i/>
          <w:sz w:val="20"/>
          <w:szCs w:val="20"/>
        </w:rPr>
        <w:t xml:space="preserve">waarmee de formulering wordt </w:t>
      </w:r>
      <w:r w:rsidR="00E2568F" w:rsidRPr="00D655DC">
        <w:rPr>
          <w:i/>
          <w:sz w:val="20"/>
          <w:szCs w:val="20"/>
        </w:rPr>
        <w:t>omschreven.</w:t>
      </w:r>
    </w:p>
    <w:p w:rsidR="002D65F9" w:rsidRDefault="002D65F9" w:rsidP="00B50EB0">
      <w:pPr>
        <w:ind w:left="360"/>
        <w:rPr>
          <w:b/>
          <w:sz w:val="20"/>
          <w:szCs w:val="20"/>
        </w:rPr>
      </w:pPr>
    </w:p>
    <w:tbl>
      <w:tblPr>
        <w:tblStyle w:val="Lichtearcering"/>
        <w:tblW w:w="0" w:type="auto"/>
        <w:tblLook w:val="04A0"/>
      </w:tblPr>
      <w:tblGrid>
        <w:gridCol w:w="2093"/>
        <w:gridCol w:w="7119"/>
      </w:tblGrid>
      <w:tr w:rsidR="002D65F9" w:rsidTr="00E2568F">
        <w:trPr>
          <w:cnfStyle w:val="100000000000"/>
        </w:trPr>
        <w:tc>
          <w:tcPr>
            <w:cnfStyle w:val="001000000000"/>
            <w:tcW w:w="2093" w:type="dxa"/>
          </w:tcPr>
          <w:p w:rsidR="002D65F9" w:rsidRDefault="00E2568F" w:rsidP="00DC392F">
            <w:pPr>
              <w:ind w:left="360"/>
              <w:rPr>
                <w:b w:val="0"/>
                <w:sz w:val="20"/>
                <w:szCs w:val="20"/>
              </w:rPr>
            </w:pPr>
            <w:r>
              <w:rPr>
                <w:b w:val="0"/>
                <w:sz w:val="20"/>
                <w:szCs w:val="20"/>
              </w:rPr>
              <w:t>lettercode</w:t>
            </w:r>
          </w:p>
        </w:tc>
        <w:tc>
          <w:tcPr>
            <w:tcW w:w="7119" w:type="dxa"/>
          </w:tcPr>
          <w:p w:rsidR="002D65F9" w:rsidRDefault="00E2568F" w:rsidP="00DC392F">
            <w:pPr>
              <w:ind w:left="360"/>
              <w:cnfStyle w:val="100000000000"/>
              <w:rPr>
                <w:b w:val="0"/>
                <w:sz w:val="20"/>
                <w:szCs w:val="20"/>
              </w:rPr>
            </w:pPr>
            <w:r>
              <w:rPr>
                <w:b w:val="0"/>
                <w:sz w:val="20"/>
                <w:szCs w:val="20"/>
              </w:rPr>
              <w:t>omschrijving</w:t>
            </w:r>
          </w:p>
        </w:tc>
      </w:tr>
      <w:tr w:rsidR="002D65F9" w:rsidTr="00E2568F">
        <w:trPr>
          <w:cnfStyle w:val="000000100000"/>
        </w:trPr>
        <w:tc>
          <w:tcPr>
            <w:cnfStyle w:val="001000000000"/>
            <w:tcW w:w="2093" w:type="dxa"/>
          </w:tcPr>
          <w:p w:rsidR="002D65F9" w:rsidRDefault="00E2568F" w:rsidP="00DC392F">
            <w:pPr>
              <w:ind w:left="360"/>
              <w:rPr>
                <w:b w:val="0"/>
                <w:sz w:val="20"/>
                <w:szCs w:val="20"/>
              </w:rPr>
            </w:pPr>
            <w:r>
              <w:rPr>
                <w:b w:val="0"/>
                <w:sz w:val="20"/>
                <w:szCs w:val="20"/>
              </w:rPr>
              <w:t>WG</w:t>
            </w:r>
          </w:p>
        </w:tc>
        <w:tc>
          <w:tcPr>
            <w:tcW w:w="7119" w:type="dxa"/>
          </w:tcPr>
          <w:p w:rsidR="002D65F9" w:rsidRDefault="002D65F9" w:rsidP="00DC392F">
            <w:pPr>
              <w:ind w:left="360"/>
              <w:cnfStyle w:val="000000100000"/>
              <w:rPr>
                <w:b/>
                <w:sz w:val="20"/>
                <w:szCs w:val="20"/>
              </w:rPr>
            </w:pPr>
          </w:p>
        </w:tc>
      </w:tr>
      <w:tr w:rsidR="002D65F9" w:rsidTr="00E2568F">
        <w:tc>
          <w:tcPr>
            <w:cnfStyle w:val="001000000000"/>
            <w:tcW w:w="2093" w:type="dxa"/>
          </w:tcPr>
          <w:p w:rsidR="002D65F9" w:rsidRDefault="00E2568F" w:rsidP="00DC392F">
            <w:pPr>
              <w:ind w:left="360"/>
              <w:rPr>
                <w:b w:val="0"/>
                <w:sz w:val="20"/>
                <w:szCs w:val="20"/>
              </w:rPr>
            </w:pPr>
            <w:r>
              <w:rPr>
                <w:b w:val="0"/>
                <w:sz w:val="20"/>
                <w:szCs w:val="20"/>
              </w:rPr>
              <w:t>SP</w:t>
            </w:r>
          </w:p>
        </w:tc>
        <w:tc>
          <w:tcPr>
            <w:tcW w:w="7119" w:type="dxa"/>
          </w:tcPr>
          <w:p w:rsidR="002D65F9" w:rsidRDefault="002D65F9" w:rsidP="00DC392F">
            <w:pPr>
              <w:ind w:left="360"/>
              <w:cnfStyle w:val="000000000000"/>
              <w:rPr>
                <w:b/>
                <w:sz w:val="20"/>
                <w:szCs w:val="20"/>
              </w:rPr>
            </w:pPr>
          </w:p>
        </w:tc>
      </w:tr>
      <w:tr w:rsidR="002D65F9" w:rsidTr="00E2568F">
        <w:trPr>
          <w:cnfStyle w:val="000000100000"/>
        </w:trPr>
        <w:tc>
          <w:tcPr>
            <w:cnfStyle w:val="001000000000"/>
            <w:tcW w:w="2093" w:type="dxa"/>
          </w:tcPr>
          <w:p w:rsidR="002D65F9" w:rsidRDefault="00E2568F" w:rsidP="00DC392F">
            <w:pPr>
              <w:ind w:left="360"/>
              <w:rPr>
                <w:b w:val="0"/>
                <w:sz w:val="20"/>
                <w:szCs w:val="20"/>
              </w:rPr>
            </w:pPr>
            <w:r>
              <w:rPr>
                <w:b w:val="0"/>
                <w:sz w:val="20"/>
                <w:szCs w:val="20"/>
              </w:rPr>
              <w:t>SC</w:t>
            </w:r>
          </w:p>
        </w:tc>
        <w:tc>
          <w:tcPr>
            <w:tcW w:w="7119" w:type="dxa"/>
          </w:tcPr>
          <w:p w:rsidR="002D65F9" w:rsidRDefault="002D65F9" w:rsidP="00DC392F">
            <w:pPr>
              <w:ind w:left="360"/>
              <w:cnfStyle w:val="000000100000"/>
              <w:rPr>
                <w:b/>
                <w:sz w:val="20"/>
                <w:szCs w:val="20"/>
              </w:rPr>
            </w:pPr>
          </w:p>
        </w:tc>
      </w:tr>
      <w:tr w:rsidR="002D65F9" w:rsidTr="00E2568F">
        <w:tc>
          <w:tcPr>
            <w:cnfStyle w:val="001000000000"/>
            <w:tcW w:w="2093" w:type="dxa"/>
          </w:tcPr>
          <w:p w:rsidR="002D65F9" w:rsidRDefault="00E2568F" w:rsidP="00DC392F">
            <w:pPr>
              <w:ind w:left="360"/>
              <w:rPr>
                <w:b w:val="0"/>
                <w:sz w:val="20"/>
                <w:szCs w:val="20"/>
              </w:rPr>
            </w:pPr>
            <w:r>
              <w:rPr>
                <w:b w:val="0"/>
                <w:sz w:val="20"/>
                <w:szCs w:val="20"/>
              </w:rPr>
              <w:t>EC</w:t>
            </w:r>
          </w:p>
        </w:tc>
        <w:tc>
          <w:tcPr>
            <w:tcW w:w="7119" w:type="dxa"/>
          </w:tcPr>
          <w:p w:rsidR="002D65F9" w:rsidRDefault="002D65F9" w:rsidP="00DC392F">
            <w:pPr>
              <w:ind w:left="360"/>
              <w:cnfStyle w:val="000000000000"/>
              <w:rPr>
                <w:b/>
                <w:sz w:val="20"/>
                <w:szCs w:val="20"/>
              </w:rPr>
            </w:pPr>
          </w:p>
        </w:tc>
      </w:tr>
      <w:tr w:rsidR="002D65F9" w:rsidTr="00E2568F">
        <w:trPr>
          <w:cnfStyle w:val="000000100000"/>
        </w:trPr>
        <w:tc>
          <w:tcPr>
            <w:cnfStyle w:val="001000000000"/>
            <w:tcW w:w="2093" w:type="dxa"/>
          </w:tcPr>
          <w:p w:rsidR="002D65F9" w:rsidRDefault="00E2568F" w:rsidP="00DC392F">
            <w:pPr>
              <w:ind w:left="360"/>
              <w:rPr>
                <w:b w:val="0"/>
                <w:sz w:val="20"/>
                <w:szCs w:val="20"/>
              </w:rPr>
            </w:pPr>
            <w:r>
              <w:rPr>
                <w:b w:val="0"/>
                <w:sz w:val="20"/>
                <w:szCs w:val="20"/>
              </w:rPr>
              <w:t>G</w:t>
            </w:r>
          </w:p>
        </w:tc>
        <w:tc>
          <w:tcPr>
            <w:tcW w:w="7119" w:type="dxa"/>
          </w:tcPr>
          <w:p w:rsidR="002D65F9" w:rsidRDefault="002D65F9" w:rsidP="00DC392F">
            <w:pPr>
              <w:ind w:left="360"/>
              <w:cnfStyle w:val="000000100000"/>
              <w:rPr>
                <w:b/>
                <w:sz w:val="20"/>
                <w:szCs w:val="20"/>
              </w:rPr>
            </w:pPr>
          </w:p>
        </w:tc>
      </w:tr>
      <w:tr w:rsidR="002D65F9" w:rsidTr="00E2568F">
        <w:tc>
          <w:tcPr>
            <w:cnfStyle w:val="001000000000"/>
            <w:tcW w:w="2093" w:type="dxa"/>
          </w:tcPr>
          <w:p w:rsidR="002D65F9" w:rsidRDefault="002D65F9" w:rsidP="00DC392F">
            <w:pPr>
              <w:ind w:left="360"/>
              <w:rPr>
                <w:b w:val="0"/>
                <w:sz w:val="20"/>
                <w:szCs w:val="20"/>
              </w:rPr>
            </w:pPr>
          </w:p>
        </w:tc>
        <w:tc>
          <w:tcPr>
            <w:tcW w:w="7119" w:type="dxa"/>
          </w:tcPr>
          <w:p w:rsidR="002D65F9" w:rsidRDefault="002D65F9" w:rsidP="00DC392F">
            <w:pPr>
              <w:ind w:left="360"/>
              <w:cnfStyle w:val="000000000000"/>
              <w:rPr>
                <w:b/>
                <w:sz w:val="20"/>
                <w:szCs w:val="20"/>
              </w:rPr>
            </w:pPr>
          </w:p>
        </w:tc>
      </w:tr>
    </w:tbl>
    <w:p w:rsidR="002D65F9" w:rsidRDefault="002D65F9" w:rsidP="00B50EB0">
      <w:pPr>
        <w:ind w:left="360"/>
        <w:rPr>
          <w:b/>
          <w:sz w:val="20"/>
          <w:szCs w:val="20"/>
        </w:rPr>
      </w:pPr>
    </w:p>
    <w:p w:rsidR="00B50EB0" w:rsidRPr="004032F0" w:rsidRDefault="00E2568F" w:rsidP="00B50EB0">
      <w:pPr>
        <w:ind w:left="360"/>
        <w:rPr>
          <w:sz w:val="20"/>
          <w:szCs w:val="20"/>
        </w:rPr>
      </w:pPr>
      <w:r w:rsidRPr="004032F0">
        <w:rPr>
          <w:sz w:val="20"/>
          <w:szCs w:val="20"/>
        </w:rPr>
        <w:lastRenderedPageBreak/>
        <w:t>Kies uit de volgende omschrijvingen:</w:t>
      </w:r>
    </w:p>
    <w:p w:rsidR="00B50EB0" w:rsidRPr="004032F0" w:rsidRDefault="00B50EB0" w:rsidP="00B50EB0">
      <w:pPr>
        <w:ind w:left="360"/>
        <w:rPr>
          <w:sz w:val="20"/>
          <w:szCs w:val="20"/>
        </w:rPr>
      </w:pPr>
    </w:p>
    <w:p w:rsidR="00E2568F" w:rsidRPr="004032F0" w:rsidRDefault="00E2568F" w:rsidP="00B50EB0">
      <w:pPr>
        <w:ind w:left="360"/>
        <w:rPr>
          <w:sz w:val="20"/>
          <w:szCs w:val="20"/>
        </w:rPr>
      </w:pPr>
      <w:r w:rsidRPr="004032F0">
        <w:rPr>
          <w:sz w:val="20"/>
          <w:szCs w:val="20"/>
        </w:rPr>
        <w:t>a</w:t>
      </w:r>
      <w:r w:rsidRPr="004032F0">
        <w:rPr>
          <w:sz w:val="20"/>
          <w:szCs w:val="20"/>
        </w:rPr>
        <w:tab/>
        <w:t>middel geformuleerd als een strooikorrel.</w:t>
      </w:r>
    </w:p>
    <w:p w:rsidR="00E2568F" w:rsidRPr="004032F0" w:rsidRDefault="00E2568F" w:rsidP="00B50EB0">
      <w:pPr>
        <w:ind w:left="360"/>
        <w:rPr>
          <w:sz w:val="20"/>
          <w:szCs w:val="20"/>
        </w:rPr>
      </w:pPr>
      <w:r w:rsidRPr="004032F0">
        <w:rPr>
          <w:sz w:val="20"/>
          <w:szCs w:val="20"/>
        </w:rPr>
        <w:t>B</w:t>
      </w:r>
      <w:r w:rsidRPr="004032F0">
        <w:rPr>
          <w:sz w:val="20"/>
          <w:szCs w:val="20"/>
        </w:rPr>
        <w:tab/>
        <w:t>middel geformuleerd als een water</w:t>
      </w:r>
      <w:r w:rsidR="00D655DC">
        <w:rPr>
          <w:sz w:val="20"/>
          <w:szCs w:val="20"/>
        </w:rPr>
        <w:t xml:space="preserve"> </w:t>
      </w:r>
      <w:r w:rsidRPr="004032F0">
        <w:rPr>
          <w:sz w:val="20"/>
          <w:szCs w:val="20"/>
        </w:rPr>
        <w:t>oplosbaar granulaat</w:t>
      </w:r>
    </w:p>
    <w:p w:rsidR="00E2568F" w:rsidRPr="004032F0" w:rsidRDefault="00E2568F" w:rsidP="00B50EB0">
      <w:pPr>
        <w:ind w:left="360"/>
        <w:rPr>
          <w:sz w:val="20"/>
          <w:szCs w:val="20"/>
        </w:rPr>
      </w:pPr>
      <w:r w:rsidRPr="004032F0">
        <w:rPr>
          <w:sz w:val="20"/>
          <w:szCs w:val="20"/>
        </w:rPr>
        <w:t>C</w:t>
      </w:r>
      <w:r w:rsidRPr="004032F0">
        <w:rPr>
          <w:sz w:val="20"/>
          <w:szCs w:val="20"/>
        </w:rPr>
        <w:tab/>
        <w:t>middel geformuleerd als een spuitpoeder.</w:t>
      </w:r>
    </w:p>
    <w:p w:rsidR="00E2568F" w:rsidRPr="004032F0" w:rsidRDefault="00E2568F" w:rsidP="00B50EB0">
      <w:pPr>
        <w:ind w:left="360"/>
        <w:rPr>
          <w:sz w:val="20"/>
          <w:szCs w:val="20"/>
        </w:rPr>
      </w:pPr>
      <w:r w:rsidRPr="004032F0">
        <w:rPr>
          <w:sz w:val="20"/>
          <w:szCs w:val="20"/>
        </w:rPr>
        <w:t>D</w:t>
      </w:r>
      <w:r w:rsidRPr="004032F0">
        <w:rPr>
          <w:sz w:val="20"/>
          <w:szCs w:val="20"/>
        </w:rPr>
        <w:tab/>
        <w:t>vloeistof bestaande uit een olieachtige stof en een emulgeermiddel.</w:t>
      </w:r>
    </w:p>
    <w:p w:rsidR="00E2568F" w:rsidRPr="004032F0" w:rsidRDefault="00E2568F" w:rsidP="00E2568F">
      <w:pPr>
        <w:ind w:left="705" w:hanging="345"/>
        <w:rPr>
          <w:sz w:val="20"/>
          <w:szCs w:val="20"/>
        </w:rPr>
      </w:pPr>
      <w:r w:rsidRPr="004032F0">
        <w:rPr>
          <w:sz w:val="20"/>
          <w:szCs w:val="20"/>
        </w:rPr>
        <w:t xml:space="preserve">E </w:t>
      </w:r>
      <w:r w:rsidRPr="004032F0">
        <w:rPr>
          <w:sz w:val="20"/>
          <w:szCs w:val="20"/>
        </w:rPr>
        <w:tab/>
        <w:t xml:space="preserve">vloeistof bestaand uit een draagstof, een poeder en een middel dat uitzakken van het poeder voorkomt.  </w:t>
      </w:r>
    </w:p>
    <w:p w:rsidR="00E2568F" w:rsidRDefault="00E2568F" w:rsidP="00B50EB0">
      <w:pPr>
        <w:ind w:left="360"/>
        <w:rPr>
          <w:b/>
          <w:sz w:val="20"/>
          <w:szCs w:val="20"/>
        </w:rPr>
      </w:pPr>
    </w:p>
    <w:p w:rsidR="00E2568F" w:rsidRDefault="00E2568F" w:rsidP="00F00F1A">
      <w:pPr>
        <w:pStyle w:val="Lijstalinea"/>
        <w:numPr>
          <w:ilvl w:val="0"/>
          <w:numId w:val="6"/>
        </w:numPr>
        <w:rPr>
          <w:sz w:val="20"/>
          <w:szCs w:val="20"/>
        </w:rPr>
      </w:pPr>
      <w:r w:rsidRPr="00F00F1A">
        <w:rPr>
          <w:sz w:val="20"/>
          <w:szCs w:val="20"/>
        </w:rPr>
        <w:t xml:space="preserve">Waarom moet je middelen die als </w:t>
      </w:r>
      <w:proofErr w:type="spellStart"/>
      <w:r w:rsidRPr="00F00F1A">
        <w:rPr>
          <w:sz w:val="20"/>
          <w:szCs w:val="20"/>
        </w:rPr>
        <w:t>flowable</w:t>
      </w:r>
      <w:proofErr w:type="spellEnd"/>
      <w:r w:rsidRPr="00F00F1A">
        <w:rPr>
          <w:sz w:val="20"/>
          <w:szCs w:val="20"/>
        </w:rPr>
        <w:t xml:space="preserve"> geformuleerd zijn vorstvrij bewaren?</w:t>
      </w:r>
    </w:p>
    <w:p w:rsidR="00F00F1A" w:rsidRPr="00F00F1A" w:rsidRDefault="00F00F1A" w:rsidP="00F00F1A">
      <w:pPr>
        <w:pStyle w:val="Lijstalinea"/>
        <w:ind w:left="1080"/>
        <w:rPr>
          <w:sz w:val="20"/>
          <w:szCs w:val="20"/>
        </w:rPr>
      </w:pPr>
    </w:p>
    <w:p w:rsidR="00E2568F" w:rsidRDefault="00E2568F" w:rsidP="00F00F1A">
      <w:pPr>
        <w:pStyle w:val="Lijstalinea"/>
        <w:numPr>
          <w:ilvl w:val="0"/>
          <w:numId w:val="6"/>
        </w:numPr>
        <w:rPr>
          <w:sz w:val="20"/>
          <w:szCs w:val="20"/>
        </w:rPr>
      </w:pPr>
      <w:r w:rsidRPr="00F00F1A">
        <w:rPr>
          <w:sz w:val="20"/>
          <w:szCs w:val="20"/>
        </w:rPr>
        <w:t xml:space="preserve">In de groensector is het middel </w:t>
      </w:r>
      <w:proofErr w:type="spellStart"/>
      <w:r w:rsidRPr="00F00F1A">
        <w:rPr>
          <w:sz w:val="20"/>
          <w:szCs w:val="20"/>
        </w:rPr>
        <w:t>Toki</w:t>
      </w:r>
      <w:proofErr w:type="spellEnd"/>
      <w:r w:rsidRPr="00F00F1A">
        <w:rPr>
          <w:sz w:val="20"/>
          <w:szCs w:val="20"/>
        </w:rPr>
        <w:t xml:space="preserve"> , een doodshoofdmiddel,  geformuleerd als een </w:t>
      </w:r>
      <w:proofErr w:type="spellStart"/>
      <w:r w:rsidRPr="00F00F1A">
        <w:rPr>
          <w:sz w:val="20"/>
          <w:szCs w:val="20"/>
        </w:rPr>
        <w:t>wateroplosbare</w:t>
      </w:r>
      <w:proofErr w:type="spellEnd"/>
      <w:r w:rsidRPr="00F00F1A">
        <w:rPr>
          <w:sz w:val="20"/>
          <w:szCs w:val="20"/>
        </w:rPr>
        <w:t xml:space="preserve"> folie. Het middel zit in zakjes, die oplossen in de tank. Wat is het voordeel van</w:t>
      </w:r>
      <w:r w:rsidR="00F00F1A">
        <w:rPr>
          <w:sz w:val="20"/>
          <w:szCs w:val="20"/>
        </w:rPr>
        <w:t xml:space="preserve"> deze formulering?</w:t>
      </w:r>
    </w:p>
    <w:p w:rsidR="00F00F1A" w:rsidRPr="00F00F1A" w:rsidRDefault="00F00F1A" w:rsidP="00F00F1A">
      <w:pPr>
        <w:rPr>
          <w:sz w:val="20"/>
          <w:szCs w:val="20"/>
        </w:rPr>
      </w:pPr>
    </w:p>
    <w:p w:rsidR="004032F0" w:rsidRDefault="004032F0" w:rsidP="00F00F1A">
      <w:pPr>
        <w:pStyle w:val="Lijstalinea"/>
        <w:numPr>
          <w:ilvl w:val="0"/>
          <w:numId w:val="6"/>
        </w:numPr>
        <w:rPr>
          <w:sz w:val="20"/>
          <w:szCs w:val="20"/>
        </w:rPr>
      </w:pPr>
      <w:r w:rsidRPr="00F00F1A">
        <w:rPr>
          <w:sz w:val="20"/>
          <w:szCs w:val="20"/>
        </w:rPr>
        <w:t>Wat is het voordeel van spuikorrels ten opzichte van spuitpoeders?</w:t>
      </w:r>
    </w:p>
    <w:p w:rsidR="008B7B62" w:rsidRDefault="008B7B62" w:rsidP="008B7B62">
      <w:pPr>
        <w:rPr>
          <w:sz w:val="20"/>
          <w:szCs w:val="20"/>
        </w:rPr>
      </w:pPr>
    </w:p>
    <w:p w:rsidR="00CA1CB7" w:rsidRDefault="00CA1CB7" w:rsidP="008B7B62">
      <w:pPr>
        <w:rPr>
          <w:sz w:val="20"/>
          <w:szCs w:val="20"/>
        </w:rPr>
      </w:pPr>
    </w:p>
    <w:p w:rsidR="00CA1CB7" w:rsidRDefault="00CA1CB7" w:rsidP="008B7B62">
      <w:pPr>
        <w:rPr>
          <w:sz w:val="20"/>
          <w:szCs w:val="20"/>
        </w:rPr>
      </w:pPr>
    </w:p>
    <w:p w:rsidR="00CA1CB7" w:rsidRDefault="00CA1CB7" w:rsidP="008B7B62">
      <w:pPr>
        <w:rPr>
          <w:sz w:val="20"/>
          <w:szCs w:val="20"/>
        </w:rPr>
      </w:pPr>
      <w:r>
        <w:rPr>
          <w:noProof/>
          <w:sz w:val="20"/>
          <w:szCs w:val="20"/>
        </w:rPr>
        <w:drawing>
          <wp:inline distT="0" distB="0" distL="0" distR="0">
            <wp:extent cx="4510585" cy="2442281"/>
            <wp:effectExtent l="0" t="0" r="444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0659" cy="2442321"/>
                    </a:xfrm>
                    <a:prstGeom prst="rect">
                      <a:avLst/>
                    </a:prstGeom>
                    <a:noFill/>
                    <a:ln>
                      <a:noFill/>
                    </a:ln>
                  </pic:spPr>
                </pic:pic>
              </a:graphicData>
            </a:graphic>
          </wp:inline>
        </w:drawing>
      </w:r>
    </w:p>
    <w:p w:rsidR="00CA1CB7" w:rsidRDefault="00CA1CB7" w:rsidP="008B7B62">
      <w:pPr>
        <w:rPr>
          <w:sz w:val="20"/>
          <w:szCs w:val="20"/>
        </w:rPr>
      </w:pPr>
    </w:p>
    <w:p w:rsidR="00CA1CB7" w:rsidRDefault="00CA1CB7" w:rsidP="008B7B62">
      <w:pPr>
        <w:rPr>
          <w:sz w:val="20"/>
          <w:szCs w:val="20"/>
        </w:rPr>
      </w:pPr>
    </w:p>
    <w:p w:rsidR="00CA1CB7" w:rsidRDefault="00CA1CB7" w:rsidP="008B7B62">
      <w:pPr>
        <w:rPr>
          <w:sz w:val="20"/>
          <w:szCs w:val="20"/>
        </w:rPr>
      </w:pPr>
    </w:p>
    <w:p w:rsidR="00CA1CB7" w:rsidRDefault="00CA1CB7" w:rsidP="008B7B62">
      <w:pPr>
        <w:rPr>
          <w:sz w:val="20"/>
          <w:szCs w:val="20"/>
        </w:rPr>
      </w:pPr>
    </w:p>
    <w:p w:rsidR="008B7B62" w:rsidRPr="008B7B62" w:rsidRDefault="008B7B62" w:rsidP="008B7B62">
      <w:pPr>
        <w:ind w:firstLine="708"/>
        <w:rPr>
          <w:b/>
          <w:sz w:val="20"/>
          <w:szCs w:val="20"/>
        </w:rPr>
      </w:pPr>
      <w:r w:rsidRPr="008B7B62">
        <w:rPr>
          <w:b/>
          <w:sz w:val="20"/>
          <w:szCs w:val="20"/>
        </w:rPr>
        <w:t>Natuurlijke middelen</w:t>
      </w:r>
    </w:p>
    <w:p w:rsidR="00E2568F" w:rsidRPr="004032F0" w:rsidRDefault="00E2568F" w:rsidP="00B50EB0">
      <w:pPr>
        <w:ind w:left="360"/>
        <w:rPr>
          <w:sz w:val="20"/>
          <w:szCs w:val="20"/>
        </w:rPr>
      </w:pPr>
    </w:p>
    <w:p w:rsidR="00E2568F" w:rsidRPr="008B7B62" w:rsidRDefault="008B7B62" w:rsidP="008B7B62">
      <w:pPr>
        <w:pStyle w:val="Lijstalinea"/>
        <w:numPr>
          <w:ilvl w:val="0"/>
          <w:numId w:val="6"/>
        </w:numPr>
        <w:rPr>
          <w:sz w:val="20"/>
          <w:szCs w:val="20"/>
        </w:rPr>
      </w:pPr>
      <w:r w:rsidRPr="008B7B62">
        <w:rPr>
          <w:sz w:val="20"/>
          <w:szCs w:val="20"/>
        </w:rPr>
        <w:t>Wat is de functie van feromonen bij de voorplanting van insecten?</w:t>
      </w:r>
    </w:p>
    <w:p w:rsidR="008B7B62" w:rsidRDefault="008B7B62" w:rsidP="00B50EB0">
      <w:pPr>
        <w:ind w:left="360"/>
        <w:rPr>
          <w:sz w:val="20"/>
          <w:szCs w:val="20"/>
        </w:rPr>
      </w:pPr>
    </w:p>
    <w:p w:rsidR="008B7B62" w:rsidRDefault="00A45BFB" w:rsidP="00B50EB0">
      <w:pPr>
        <w:ind w:left="360"/>
        <w:rPr>
          <w:sz w:val="20"/>
          <w:szCs w:val="20"/>
        </w:rPr>
      </w:pPr>
      <w:r>
        <w:rPr>
          <w:sz w:val="20"/>
          <w:szCs w:val="20"/>
        </w:rPr>
        <w:t>Op de site www.</w:t>
      </w:r>
      <w:r w:rsidR="008B7B62">
        <w:rPr>
          <w:sz w:val="20"/>
          <w:szCs w:val="20"/>
        </w:rPr>
        <w:t xml:space="preserve">gezondeboomteelt.nl vind je bij de </w:t>
      </w:r>
      <w:proofErr w:type="spellStart"/>
      <w:r w:rsidR="008B7B62">
        <w:rPr>
          <w:sz w:val="20"/>
          <w:szCs w:val="20"/>
        </w:rPr>
        <w:t>kastanjemineermot</w:t>
      </w:r>
      <w:proofErr w:type="spellEnd"/>
      <w:r w:rsidR="008B7B62">
        <w:rPr>
          <w:sz w:val="20"/>
          <w:szCs w:val="20"/>
        </w:rPr>
        <w:t xml:space="preserve"> hoe je feromonen kunt gebruiken bij de bestrijding.</w:t>
      </w:r>
    </w:p>
    <w:p w:rsidR="008B7B62" w:rsidRDefault="008B7B62" w:rsidP="00B50EB0">
      <w:pPr>
        <w:ind w:left="360"/>
        <w:rPr>
          <w:sz w:val="20"/>
          <w:szCs w:val="20"/>
        </w:rPr>
      </w:pPr>
    </w:p>
    <w:p w:rsidR="008B7B62" w:rsidRDefault="001C52DB" w:rsidP="00B50EB0">
      <w:pPr>
        <w:ind w:left="360"/>
        <w:rPr>
          <w:sz w:val="20"/>
          <w:szCs w:val="20"/>
        </w:rPr>
      </w:pPr>
      <w:hyperlink r:id="rId9" w:history="1">
        <w:r w:rsidR="008B7B62" w:rsidRPr="005967F4">
          <w:rPr>
            <w:rStyle w:val="Hyperlink"/>
            <w:sz w:val="20"/>
            <w:szCs w:val="20"/>
          </w:rPr>
          <w:t>http://www.gezondeboomteelt.nl/achtergrondinformatie/paardenkastanjemineermot_waarnemen.html</w:t>
        </w:r>
      </w:hyperlink>
    </w:p>
    <w:p w:rsidR="008B7B62" w:rsidRDefault="008B7B62" w:rsidP="00B50EB0">
      <w:pPr>
        <w:ind w:left="360"/>
        <w:rPr>
          <w:sz w:val="20"/>
          <w:szCs w:val="20"/>
        </w:rPr>
      </w:pPr>
    </w:p>
    <w:p w:rsidR="008B7B62" w:rsidRDefault="008B7B62" w:rsidP="008B7B62">
      <w:pPr>
        <w:pStyle w:val="Lijstalinea"/>
        <w:numPr>
          <w:ilvl w:val="0"/>
          <w:numId w:val="6"/>
        </w:numPr>
        <w:rPr>
          <w:sz w:val="20"/>
          <w:szCs w:val="20"/>
        </w:rPr>
      </w:pPr>
      <w:r>
        <w:rPr>
          <w:sz w:val="20"/>
          <w:szCs w:val="20"/>
        </w:rPr>
        <w:t>Van welk hulpmiddel kun je gebruik maken om de vluchten van de mineermot en het juiste moment van spuiten vast stellen?</w:t>
      </w:r>
    </w:p>
    <w:p w:rsidR="008B7B62" w:rsidRDefault="008B7B62" w:rsidP="008B7B62">
      <w:pPr>
        <w:rPr>
          <w:sz w:val="20"/>
          <w:szCs w:val="20"/>
        </w:rPr>
      </w:pPr>
    </w:p>
    <w:p w:rsidR="008B7B62" w:rsidRPr="008B7B62" w:rsidRDefault="008B7B62" w:rsidP="008B7B62">
      <w:pPr>
        <w:rPr>
          <w:sz w:val="20"/>
          <w:szCs w:val="20"/>
        </w:rPr>
      </w:pPr>
    </w:p>
    <w:p w:rsidR="008B7B62" w:rsidRPr="00D76188" w:rsidRDefault="008B7B62" w:rsidP="008B7B62">
      <w:pPr>
        <w:ind w:left="360"/>
        <w:rPr>
          <w:b/>
          <w:sz w:val="20"/>
          <w:szCs w:val="20"/>
        </w:rPr>
      </w:pPr>
      <w:r w:rsidRPr="00D76188">
        <w:rPr>
          <w:b/>
          <w:sz w:val="20"/>
          <w:szCs w:val="20"/>
        </w:rPr>
        <w:t>Indeling en werking van gewasbeschermingsmiddelen</w:t>
      </w:r>
    </w:p>
    <w:p w:rsidR="008B7B62" w:rsidRPr="008B7B62" w:rsidRDefault="008B7B62" w:rsidP="008B7B62">
      <w:pPr>
        <w:rPr>
          <w:sz w:val="20"/>
          <w:szCs w:val="20"/>
        </w:rPr>
      </w:pPr>
    </w:p>
    <w:p w:rsidR="008B7B62" w:rsidRDefault="008B7B62" w:rsidP="008B7B62">
      <w:pPr>
        <w:pStyle w:val="Lijstalinea"/>
        <w:numPr>
          <w:ilvl w:val="0"/>
          <w:numId w:val="6"/>
        </w:numPr>
        <w:rPr>
          <w:sz w:val="20"/>
          <w:szCs w:val="20"/>
        </w:rPr>
      </w:pPr>
      <w:r>
        <w:rPr>
          <w:sz w:val="20"/>
          <w:szCs w:val="20"/>
        </w:rPr>
        <w:t>Noteer in de tabel tegen welke organismen een bepaalde groep middelen werkt:</w:t>
      </w:r>
    </w:p>
    <w:p w:rsidR="00D76188" w:rsidRDefault="00D76188" w:rsidP="00D76188">
      <w:pPr>
        <w:rPr>
          <w:sz w:val="20"/>
          <w:szCs w:val="20"/>
        </w:rPr>
      </w:pPr>
    </w:p>
    <w:p w:rsidR="00D76188" w:rsidRDefault="00D76188" w:rsidP="00D76188">
      <w:pPr>
        <w:ind w:left="360"/>
        <w:rPr>
          <w:b/>
          <w:sz w:val="20"/>
          <w:szCs w:val="20"/>
        </w:rPr>
      </w:pPr>
    </w:p>
    <w:tbl>
      <w:tblPr>
        <w:tblStyle w:val="Lichtearcering-accent3"/>
        <w:tblW w:w="0" w:type="auto"/>
        <w:tblInd w:w="534" w:type="dxa"/>
        <w:tblLook w:val="04A0"/>
      </w:tblPr>
      <w:tblGrid>
        <w:gridCol w:w="2976"/>
        <w:gridCol w:w="1096"/>
        <w:gridCol w:w="4606"/>
      </w:tblGrid>
      <w:tr w:rsidR="00D76188" w:rsidTr="00D76188">
        <w:trPr>
          <w:cnfStyle w:val="100000000000"/>
        </w:trPr>
        <w:tc>
          <w:tcPr>
            <w:cnfStyle w:val="001000000000"/>
            <w:tcW w:w="4072" w:type="dxa"/>
            <w:gridSpan w:val="2"/>
          </w:tcPr>
          <w:p w:rsidR="00D76188" w:rsidRDefault="00D76188" w:rsidP="00D76188">
            <w:pPr>
              <w:rPr>
                <w:b w:val="0"/>
                <w:sz w:val="20"/>
                <w:szCs w:val="20"/>
              </w:rPr>
            </w:pPr>
            <w:r>
              <w:rPr>
                <w:b w:val="0"/>
                <w:sz w:val="20"/>
                <w:szCs w:val="20"/>
              </w:rPr>
              <w:t>Te bestrijden organismen</w:t>
            </w:r>
          </w:p>
        </w:tc>
        <w:tc>
          <w:tcPr>
            <w:tcW w:w="4606" w:type="dxa"/>
          </w:tcPr>
          <w:p w:rsidR="00D76188" w:rsidRDefault="00D76188" w:rsidP="00D76188">
            <w:pPr>
              <w:cnfStyle w:val="100000000000"/>
              <w:rPr>
                <w:b w:val="0"/>
                <w:sz w:val="20"/>
                <w:szCs w:val="20"/>
              </w:rPr>
            </w:pPr>
            <w:r>
              <w:rPr>
                <w:b w:val="0"/>
                <w:sz w:val="20"/>
                <w:szCs w:val="20"/>
              </w:rPr>
              <w:t>Groep middelen</w:t>
            </w:r>
          </w:p>
        </w:tc>
      </w:tr>
      <w:tr w:rsidR="00D76188" w:rsidTr="00D76188">
        <w:trPr>
          <w:cnfStyle w:val="000000100000"/>
        </w:trPr>
        <w:tc>
          <w:tcPr>
            <w:cnfStyle w:val="001000000000"/>
            <w:tcW w:w="4072" w:type="dxa"/>
            <w:gridSpan w:val="2"/>
          </w:tcPr>
          <w:p w:rsidR="00D76188" w:rsidRDefault="00D76188" w:rsidP="00D76188">
            <w:pPr>
              <w:rPr>
                <w:b w:val="0"/>
                <w:sz w:val="20"/>
                <w:szCs w:val="20"/>
              </w:rPr>
            </w:pPr>
            <w:r>
              <w:rPr>
                <w:b w:val="0"/>
                <w:sz w:val="20"/>
                <w:szCs w:val="20"/>
              </w:rPr>
              <w:t>Onkruiden</w:t>
            </w:r>
          </w:p>
        </w:tc>
        <w:tc>
          <w:tcPr>
            <w:tcW w:w="4606" w:type="dxa"/>
          </w:tcPr>
          <w:p w:rsidR="00D76188" w:rsidRDefault="00D76188" w:rsidP="00D76188">
            <w:pPr>
              <w:cnfStyle w:val="000000100000"/>
              <w:rPr>
                <w:b/>
                <w:sz w:val="20"/>
                <w:szCs w:val="20"/>
              </w:rPr>
            </w:pPr>
          </w:p>
        </w:tc>
      </w:tr>
      <w:tr w:rsidR="00D76188" w:rsidTr="00D76188">
        <w:tc>
          <w:tcPr>
            <w:cnfStyle w:val="001000000000"/>
            <w:tcW w:w="2976" w:type="dxa"/>
          </w:tcPr>
          <w:p w:rsidR="00D76188" w:rsidRDefault="00D76188" w:rsidP="00D76188">
            <w:pPr>
              <w:rPr>
                <w:b w:val="0"/>
                <w:sz w:val="20"/>
                <w:szCs w:val="20"/>
              </w:rPr>
            </w:pPr>
            <w:r>
              <w:rPr>
                <w:b w:val="0"/>
                <w:sz w:val="20"/>
                <w:szCs w:val="20"/>
              </w:rPr>
              <w:t>Aaltjes</w:t>
            </w:r>
          </w:p>
        </w:tc>
        <w:tc>
          <w:tcPr>
            <w:tcW w:w="5702" w:type="dxa"/>
            <w:gridSpan w:val="2"/>
          </w:tcPr>
          <w:p w:rsidR="00D76188" w:rsidRDefault="00D76188" w:rsidP="00D76188">
            <w:pPr>
              <w:cnfStyle w:val="000000000000"/>
              <w:rPr>
                <w:b/>
                <w:sz w:val="20"/>
                <w:szCs w:val="20"/>
              </w:rPr>
            </w:pPr>
          </w:p>
        </w:tc>
      </w:tr>
      <w:tr w:rsidR="00D76188" w:rsidTr="00D76188">
        <w:trPr>
          <w:cnfStyle w:val="000000100000"/>
        </w:trPr>
        <w:tc>
          <w:tcPr>
            <w:cnfStyle w:val="001000000000"/>
            <w:tcW w:w="4072" w:type="dxa"/>
            <w:gridSpan w:val="2"/>
          </w:tcPr>
          <w:p w:rsidR="00D76188" w:rsidRDefault="00D76188" w:rsidP="00D76188">
            <w:pPr>
              <w:rPr>
                <w:b w:val="0"/>
                <w:sz w:val="20"/>
                <w:szCs w:val="20"/>
              </w:rPr>
            </w:pPr>
            <w:r>
              <w:rPr>
                <w:b w:val="0"/>
                <w:sz w:val="20"/>
                <w:szCs w:val="20"/>
              </w:rPr>
              <w:lastRenderedPageBreak/>
              <w:t>Insecten</w:t>
            </w:r>
          </w:p>
        </w:tc>
        <w:tc>
          <w:tcPr>
            <w:tcW w:w="4606" w:type="dxa"/>
          </w:tcPr>
          <w:p w:rsidR="00D76188" w:rsidRDefault="00D76188" w:rsidP="00D76188">
            <w:pPr>
              <w:cnfStyle w:val="000000100000"/>
              <w:rPr>
                <w:b/>
                <w:sz w:val="20"/>
                <w:szCs w:val="20"/>
              </w:rPr>
            </w:pPr>
          </w:p>
        </w:tc>
      </w:tr>
      <w:tr w:rsidR="00D76188" w:rsidTr="00D76188">
        <w:tc>
          <w:tcPr>
            <w:cnfStyle w:val="001000000000"/>
            <w:tcW w:w="4072" w:type="dxa"/>
            <w:gridSpan w:val="2"/>
          </w:tcPr>
          <w:p w:rsidR="00D76188" w:rsidRDefault="00D76188" w:rsidP="00D76188">
            <w:pPr>
              <w:rPr>
                <w:b w:val="0"/>
                <w:sz w:val="20"/>
                <w:szCs w:val="20"/>
              </w:rPr>
            </w:pPr>
            <w:r>
              <w:rPr>
                <w:b w:val="0"/>
                <w:sz w:val="20"/>
                <w:szCs w:val="20"/>
              </w:rPr>
              <w:t>Mijten</w:t>
            </w:r>
          </w:p>
        </w:tc>
        <w:tc>
          <w:tcPr>
            <w:tcW w:w="4606" w:type="dxa"/>
          </w:tcPr>
          <w:p w:rsidR="00D76188" w:rsidRDefault="00D76188" w:rsidP="00D76188">
            <w:pPr>
              <w:cnfStyle w:val="000000000000"/>
              <w:rPr>
                <w:b/>
                <w:sz w:val="20"/>
                <w:szCs w:val="20"/>
              </w:rPr>
            </w:pPr>
          </w:p>
        </w:tc>
      </w:tr>
      <w:tr w:rsidR="00D76188" w:rsidTr="00D76188">
        <w:trPr>
          <w:cnfStyle w:val="000000100000"/>
        </w:trPr>
        <w:tc>
          <w:tcPr>
            <w:cnfStyle w:val="001000000000"/>
            <w:tcW w:w="4072" w:type="dxa"/>
            <w:gridSpan w:val="2"/>
          </w:tcPr>
          <w:p w:rsidR="00D76188" w:rsidRDefault="00D76188" w:rsidP="00D76188">
            <w:pPr>
              <w:rPr>
                <w:b w:val="0"/>
                <w:sz w:val="20"/>
                <w:szCs w:val="20"/>
              </w:rPr>
            </w:pPr>
            <w:r>
              <w:rPr>
                <w:b w:val="0"/>
                <w:sz w:val="20"/>
                <w:szCs w:val="20"/>
              </w:rPr>
              <w:t>Schimmels</w:t>
            </w:r>
          </w:p>
        </w:tc>
        <w:tc>
          <w:tcPr>
            <w:tcW w:w="4606" w:type="dxa"/>
          </w:tcPr>
          <w:p w:rsidR="00D76188" w:rsidRDefault="00D76188" w:rsidP="00D76188">
            <w:pPr>
              <w:cnfStyle w:val="000000100000"/>
              <w:rPr>
                <w:b/>
                <w:sz w:val="20"/>
                <w:szCs w:val="20"/>
              </w:rPr>
            </w:pPr>
          </w:p>
        </w:tc>
      </w:tr>
    </w:tbl>
    <w:p w:rsidR="00D76188" w:rsidRDefault="00D76188" w:rsidP="00D76188">
      <w:pPr>
        <w:rPr>
          <w:sz w:val="20"/>
          <w:szCs w:val="20"/>
        </w:rPr>
      </w:pPr>
    </w:p>
    <w:p w:rsidR="00D76188" w:rsidRPr="00D76188" w:rsidRDefault="00D76188" w:rsidP="00D76188">
      <w:pPr>
        <w:rPr>
          <w:sz w:val="20"/>
          <w:szCs w:val="20"/>
        </w:rPr>
      </w:pPr>
    </w:p>
    <w:p w:rsidR="00D76188" w:rsidRDefault="00D76188" w:rsidP="008B7B62">
      <w:pPr>
        <w:pStyle w:val="Lijstalinea"/>
        <w:numPr>
          <w:ilvl w:val="0"/>
          <w:numId w:val="6"/>
        </w:numPr>
        <w:rPr>
          <w:sz w:val="20"/>
          <w:szCs w:val="20"/>
        </w:rPr>
      </w:pPr>
      <w:r>
        <w:rPr>
          <w:sz w:val="20"/>
          <w:szCs w:val="20"/>
        </w:rPr>
        <w:t>In welke ontwikkelingsfase van een onkruid werkt een bodemherbicide het beste?</w:t>
      </w:r>
    </w:p>
    <w:p w:rsidR="00D76188" w:rsidRDefault="00D76188" w:rsidP="00D76188">
      <w:pPr>
        <w:pStyle w:val="Lijstalinea"/>
        <w:ind w:left="1080"/>
        <w:rPr>
          <w:sz w:val="20"/>
          <w:szCs w:val="20"/>
        </w:rPr>
      </w:pPr>
    </w:p>
    <w:p w:rsidR="00D76188" w:rsidRDefault="00D76188" w:rsidP="008B7B62">
      <w:pPr>
        <w:pStyle w:val="Lijstalinea"/>
        <w:numPr>
          <w:ilvl w:val="0"/>
          <w:numId w:val="6"/>
        </w:numPr>
        <w:rPr>
          <w:sz w:val="20"/>
          <w:szCs w:val="20"/>
        </w:rPr>
      </w:pPr>
      <w:r>
        <w:rPr>
          <w:sz w:val="20"/>
          <w:szCs w:val="20"/>
        </w:rPr>
        <w:t>Waarom gaan grotere zaadonkruiden niet doo</w:t>
      </w:r>
      <w:r w:rsidR="00A45BFB">
        <w:rPr>
          <w:sz w:val="20"/>
          <w:szCs w:val="20"/>
        </w:rPr>
        <w:t>d</w:t>
      </w:r>
      <w:r>
        <w:rPr>
          <w:sz w:val="20"/>
          <w:szCs w:val="20"/>
        </w:rPr>
        <w:t xml:space="preserve"> van een </w:t>
      </w:r>
      <w:r w:rsidR="00A45BFB">
        <w:rPr>
          <w:sz w:val="20"/>
          <w:szCs w:val="20"/>
        </w:rPr>
        <w:t>juist gespoten</w:t>
      </w:r>
      <w:r>
        <w:rPr>
          <w:sz w:val="20"/>
          <w:szCs w:val="20"/>
        </w:rPr>
        <w:t xml:space="preserve"> bodemherbicide?</w:t>
      </w:r>
    </w:p>
    <w:p w:rsidR="00D76188" w:rsidRPr="00D76188" w:rsidRDefault="00D76188" w:rsidP="00D76188">
      <w:pPr>
        <w:pStyle w:val="Lijstalinea"/>
        <w:rPr>
          <w:sz w:val="20"/>
          <w:szCs w:val="20"/>
        </w:rPr>
      </w:pPr>
    </w:p>
    <w:p w:rsidR="00D76188" w:rsidRDefault="00D76188" w:rsidP="008B7B62">
      <w:pPr>
        <w:pStyle w:val="Lijstalinea"/>
        <w:numPr>
          <w:ilvl w:val="0"/>
          <w:numId w:val="6"/>
        </w:numPr>
        <w:rPr>
          <w:sz w:val="20"/>
          <w:szCs w:val="20"/>
        </w:rPr>
      </w:pPr>
      <w:r>
        <w:rPr>
          <w:sz w:val="20"/>
          <w:szCs w:val="20"/>
        </w:rPr>
        <w:t>Wat wordt bedoeld met een systemisch bladherbicide? Kun je er wortelonkruiden mee bestrijden?</w:t>
      </w:r>
    </w:p>
    <w:p w:rsidR="00D76188" w:rsidRPr="00D76188" w:rsidRDefault="00D76188" w:rsidP="00D76188">
      <w:pPr>
        <w:pStyle w:val="Lijstalinea"/>
        <w:rPr>
          <w:sz w:val="20"/>
          <w:szCs w:val="20"/>
        </w:rPr>
      </w:pPr>
    </w:p>
    <w:p w:rsidR="00D76188" w:rsidRDefault="00D76188" w:rsidP="008B7B62">
      <w:pPr>
        <w:pStyle w:val="Lijstalinea"/>
        <w:numPr>
          <w:ilvl w:val="0"/>
          <w:numId w:val="6"/>
        </w:numPr>
        <w:rPr>
          <w:sz w:val="20"/>
          <w:szCs w:val="20"/>
        </w:rPr>
      </w:pPr>
      <w:r>
        <w:rPr>
          <w:sz w:val="20"/>
          <w:szCs w:val="20"/>
        </w:rPr>
        <w:t>Hoe werken contactmiddelen? Kun je er wortelonkruiden mee bestrijden?</w:t>
      </w:r>
    </w:p>
    <w:p w:rsidR="00635946" w:rsidRPr="00635946" w:rsidRDefault="00BF37CF" w:rsidP="00635946">
      <w:pPr>
        <w:pStyle w:val="Lijstalinea"/>
        <w:rPr>
          <w:sz w:val="20"/>
          <w:szCs w:val="20"/>
        </w:rPr>
      </w:pPr>
      <w:r>
        <w:rPr>
          <w:b/>
          <w:noProof/>
          <w:sz w:val="20"/>
          <w:szCs w:val="20"/>
        </w:rPr>
        <w:drawing>
          <wp:anchor distT="0" distB="0" distL="114300" distR="114300" simplePos="0" relativeHeight="251658240" behindDoc="0" locked="0" layoutInCell="1" allowOverlap="1">
            <wp:simplePos x="0" y="0"/>
            <wp:positionH relativeFrom="column">
              <wp:posOffset>321310</wp:posOffset>
            </wp:positionH>
            <wp:positionV relativeFrom="paragraph">
              <wp:posOffset>64770</wp:posOffset>
            </wp:positionV>
            <wp:extent cx="1446530" cy="2397125"/>
            <wp:effectExtent l="0" t="0" r="127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6530" cy="2397125"/>
                    </a:xfrm>
                    <a:prstGeom prst="rect">
                      <a:avLst/>
                    </a:prstGeom>
                    <a:noFill/>
                    <a:ln>
                      <a:noFill/>
                    </a:ln>
                  </pic:spPr>
                </pic:pic>
              </a:graphicData>
            </a:graphic>
          </wp:anchor>
        </w:drawing>
      </w:r>
    </w:p>
    <w:p w:rsidR="00635946" w:rsidRPr="00635946" w:rsidRDefault="00635946" w:rsidP="00635946">
      <w:pPr>
        <w:rPr>
          <w:sz w:val="20"/>
          <w:szCs w:val="20"/>
        </w:rPr>
      </w:pPr>
    </w:p>
    <w:p w:rsidR="00635946" w:rsidRPr="00635946" w:rsidRDefault="00635946" w:rsidP="00635946">
      <w:pPr>
        <w:pStyle w:val="Lijstalinea"/>
        <w:rPr>
          <w:sz w:val="20"/>
          <w:szCs w:val="20"/>
        </w:rPr>
      </w:pPr>
    </w:p>
    <w:p w:rsidR="00635946" w:rsidRPr="00635946" w:rsidRDefault="00635946" w:rsidP="00635946">
      <w:pPr>
        <w:rPr>
          <w:sz w:val="20"/>
          <w:szCs w:val="20"/>
        </w:rPr>
      </w:pPr>
    </w:p>
    <w:p w:rsidR="00D76188" w:rsidRPr="00635946" w:rsidRDefault="00D76188" w:rsidP="00D76188">
      <w:pPr>
        <w:pStyle w:val="Lijstalinea"/>
        <w:rPr>
          <w:i/>
          <w:sz w:val="20"/>
          <w:szCs w:val="20"/>
        </w:rPr>
      </w:pPr>
    </w:p>
    <w:p w:rsidR="00635946" w:rsidRPr="00635946" w:rsidRDefault="00635946" w:rsidP="00635946">
      <w:pPr>
        <w:ind w:left="720"/>
        <w:rPr>
          <w:i/>
          <w:sz w:val="20"/>
          <w:szCs w:val="20"/>
        </w:rPr>
      </w:pPr>
      <w:r w:rsidRPr="00635946">
        <w:rPr>
          <w:i/>
          <w:sz w:val="20"/>
          <w:szCs w:val="20"/>
        </w:rPr>
        <w:t xml:space="preserve">Een systemisch middel bij gedruppeld bij de plant wordt opgenomen en vervoerd door de  hele plant. </w:t>
      </w:r>
    </w:p>
    <w:p w:rsidR="00635946" w:rsidRPr="00BF37CF" w:rsidRDefault="00635946" w:rsidP="00BF37CF">
      <w:pPr>
        <w:ind w:left="851"/>
        <w:rPr>
          <w:sz w:val="20"/>
          <w:szCs w:val="20"/>
        </w:rPr>
      </w:pPr>
    </w:p>
    <w:p w:rsidR="00635946" w:rsidRDefault="00635946" w:rsidP="00BF37CF">
      <w:pPr>
        <w:pStyle w:val="Lijstalinea"/>
        <w:ind w:left="1211"/>
        <w:rPr>
          <w:sz w:val="20"/>
          <w:szCs w:val="20"/>
        </w:rPr>
      </w:pPr>
    </w:p>
    <w:p w:rsidR="00635946" w:rsidRDefault="00635946" w:rsidP="00BF37CF">
      <w:pPr>
        <w:pStyle w:val="Lijstalinea"/>
        <w:ind w:left="1211"/>
        <w:rPr>
          <w:sz w:val="20"/>
          <w:szCs w:val="20"/>
        </w:rPr>
      </w:pPr>
    </w:p>
    <w:p w:rsidR="00635946" w:rsidRDefault="00635946" w:rsidP="00BF37CF">
      <w:pPr>
        <w:pStyle w:val="Lijstalinea"/>
        <w:ind w:left="1211"/>
        <w:rPr>
          <w:sz w:val="20"/>
          <w:szCs w:val="20"/>
        </w:rPr>
      </w:pPr>
    </w:p>
    <w:p w:rsidR="00635946" w:rsidRDefault="00635946" w:rsidP="00635946">
      <w:pPr>
        <w:pStyle w:val="Lijstalinea"/>
        <w:ind w:left="1080"/>
        <w:rPr>
          <w:sz w:val="20"/>
          <w:szCs w:val="20"/>
        </w:rPr>
      </w:pPr>
    </w:p>
    <w:p w:rsidR="00BF37CF" w:rsidRDefault="00BF37CF" w:rsidP="00635946">
      <w:pPr>
        <w:pStyle w:val="Lijstalinea"/>
        <w:ind w:left="1080"/>
        <w:rPr>
          <w:sz w:val="20"/>
          <w:szCs w:val="20"/>
        </w:rPr>
      </w:pPr>
    </w:p>
    <w:p w:rsidR="000A6E7F" w:rsidRDefault="000A6E7F" w:rsidP="00635946">
      <w:pPr>
        <w:pStyle w:val="Lijstalinea"/>
        <w:ind w:left="1080"/>
        <w:rPr>
          <w:sz w:val="20"/>
          <w:szCs w:val="20"/>
        </w:rPr>
      </w:pPr>
    </w:p>
    <w:p w:rsidR="000A6E7F" w:rsidRDefault="000A6E7F" w:rsidP="00635946">
      <w:pPr>
        <w:pStyle w:val="Lijstalinea"/>
        <w:ind w:left="1080"/>
        <w:rPr>
          <w:sz w:val="20"/>
          <w:szCs w:val="20"/>
        </w:rPr>
      </w:pPr>
    </w:p>
    <w:p w:rsidR="000A6E7F" w:rsidRDefault="000A6E7F" w:rsidP="00635946">
      <w:pPr>
        <w:pStyle w:val="Lijstalinea"/>
        <w:ind w:left="1080"/>
        <w:rPr>
          <w:sz w:val="20"/>
          <w:szCs w:val="20"/>
        </w:rPr>
      </w:pPr>
    </w:p>
    <w:p w:rsidR="00BF37CF" w:rsidRDefault="00BF37CF" w:rsidP="00635946">
      <w:pPr>
        <w:pStyle w:val="Lijstalinea"/>
        <w:ind w:left="1080"/>
        <w:rPr>
          <w:sz w:val="20"/>
          <w:szCs w:val="20"/>
        </w:rPr>
      </w:pPr>
    </w:p>
    <w:p w:rsidR="00BF37CF" w:rsidRDefault="00BF37CF" w:rsidP="00635946">
      <w:pPr>
        <w:pStyle w:val="Lijstalinea"/>
        <w:ind w:left="1080"/>
        <w:rPr>
          <w:sz w:val="20"/>
          <w:szCs w:val="20"/>
        </w:rPr>
      </w:pPr>
    </w:p>
    <w:p w:rsidR="00635946" w:rsidRDefault="00635946" w:rsidP="00635946">
      <w:pPr>
        <w:pStyle w:val="Lijstalinea"/>
        <w:numPr>
          <w:ilvl w:val="0"/>
          <w:numId w:val="9"/>
        </w:numPr>
        <w:rPr>
          <w:sz w:val="20"/>
          <w:szCs w:val="20"/>
        </w:rPr>
      </w:pPr>
      <w:r>
        <w:rPr>
          <w:sz w:val="20"/>
          <w:szCs w:val="20"/>
        </w:rPr>
        <w:t>Hoe kunnen middelen door insecten worden opgenomen?</w:t>
      </w:r>
    </w:p>
    <w:p w:rsidR="00635946" w:rsidRPr="00635946" w:rsidRDefault="00635946" w:rsidP="00635946">
      <w:pPr>
        <w:pStyle w:val="Lijstalinea"/>
        <w:rPr>
          <w:sz w:val="20"/>
          <w:szCs w:val="20"/>
        </w:rPr>
      </w:pPr>
    </w:p>
    <w:p w:rsidR="00635946" w:rsidRDefault="00635946" w:rsidP="00635946">
      <w:pPr>
        <w:pStyle w:val="Lijstalinea"/>
        <w:numPr>
          <w:ilvl w:val="0"/>
          <w:numId w:val="9"/>
        </w:numPr>
        <w:rPr>
          <w:sz w:val="20"/>
          <w:szCs w:val="20"/>
        </w:rPr>
      </w:pPr>
      <w:r>
        <w:rPr>
          <w:sz w:val="20"/>
          <w:szCs w:val="20"/>
        </w:rPr>
        <w:t>Insectenbestrijdingsmiddelen zijn vaak ook giftig of schadelijk voor de mens. Op welk proces grijpt dit soort middelen ook bij de mens in?</w:t>
      </w:r>
    </w:p>
    <w:p w:rsidR="00635946" w:rsidRPr="00635946" w:rsidRDefault="00635946" w:rsidP="00635946">
      <w:pPr>
        <w:pStyle w:val="Lijstalinea"/>
        <w:rPr>
          <w:sz w:val="20"/>
          <w:szCs w:val="20"/>
        </w:rPr>
      </w:pPr>
    </w:p>
    <w:p w:rsidR="00D76188" w:rsidRDefault="00D76188" w:rsidP="00635946">
      <w:pPr>
        <w:pStyle w:val="Lijstalinea"/>
        <w:numPr>
          <w:ilvl w:val="0"/>
          <w:numId w:val="9"/>
        </w:numPr>
        <w:rPr>
          <w:sz w:val="20"/>
          <w:szCs w:val="20"/>
        </w:rPr>
      </w:pPr>
      <w:r>
        <w:rPr>
          <w:sz w:val="20"/>
          <w:szCs w:val="20"/>
        </w:rPr>
        <w:t>Waarom kun je vooral zuigende insecten zoals bladluizen goed bestrijden met systemische insecticiden?</w:t>
      </w:r>
    </w:p>
    <w:p w:rsidR="00D76188" w:rsidRPr="00D76188" w:rsidRDefault="00D76188" w:rsidP="00D76188">
      <w:pPr>
        <w:pStyle w:val="Lijstalinea"/>
        <w:rPr>
          <w:sz w:val="20"/>
          <w:szCs w:val="20"/>
        </w:rPr>
      </w:pPr>
    </w:p>
    <w:p w:rsidR="00D76188" w:rsidRDefault="00635946" w:rsidP="00635946">
      <w:pPr>
        <w:pStyle w:val="Lijstalinea"/>
        <w:numPr>
          <w:ilvl w:val="0"/>
          <w:numId w:val="9"/>
        </w:numPr>
        <w:rPr>
          <w:sz w:val="20"/>
          <w:szCs w:val="20"/>
        </w:rPr>
      </w:pPr>
      <w:r>
        <w:rPr>
          <w:sz w:val="20"/>
          <w:szCs w:val="20"/>
        </w:rPr>
        <w:t>Middelen op basis van zwavel tegen schimmelziektes in roos werken vooral preventief. Wat wil dat zeggen?</w:t>
      </w:r>
    </w:p>
    <w:p w:rsidR="00635946" w:rsidRPr="00635946" w:rsidRDefault="00635946" w:rsidP="00635946">
      <w:pPr>
        <w:pStyle w:val="Lijstalinea"/>
        <w:rPr>
          <w:sz w:val="20"/>
          <w:szCs w:val="20"/>
        </w:rPr>
      </w:pPr>
    </w:p>
    <w:p w:rsidR="00635946" w:rsidRDefault="00635946" w:rsidP="00635946">
      <w:pPr>
        <w:pStyle w:val="Lijstalinea"/>
        <w:numPr>
          <w:ilvl w:val="0"/>
          <w:numId w:val="9"/>
        </w:numPr>
        <w:rPr>
          <w:sz w:val="20"/>
          <w:szCs w:val="20"/>
        </w:rPr>
      </w:pPr>
      <w:r>
        <w:rPr>
          <w:sz w:val="20"/>
          <w:szCs w:val="20"/>
        </w:rPr>
        <w:t>Wanneer moet je deze middelen inzetten?</w:t>
      </w:r>
    </w:p>
    <w:p w:rsidR="00635946" w:rsidRPr="00635946" w:rsidRDefault="00635946" w:rsidP="00635946">
      <w:pPr>
        <w:pStyle w:val="Lijstalinea"/>
        <w:rPr>
          <w:sz w:val="20"/>
          <w:szCs w:val="20"/>
        </w:rPr>
      </w:pPr>
    </w:p>
    <w:p w:rsidR="00635946" w:rsidRPr="008B7B62" w:rsidRDefault="00635946" w:rsidP="00635946">
      <w:pPr>
        <w:pStyle w:val="Lijstalinea"/>
        <w:numPr>
          <w:ilvl w:val="0"/>
          <w:numId w:val="9"/>
        </w:numPr>
        <w:rPr>
          <w:sz w:val="20"/>
          <w:szCs w:val="20"/>
        </w:rPr>
      </w:pPr>
      <w:r>
        <w:rPr>
          <w:sz w:val="20"/>
          <w:szCs w:val="20"/>
        </w:rPr>
        <w:t>Systemische fungiciden zijn ook curatief. Wat betekent dat?</w:t>
      </w:r>
    </w:p>
    <w:p w:rsidR="00E2568F" w:rsidRDefault="00E2568F" w:rsidP="00B50EB0">
      <w:pPr>
        <w:ind w:left="360"/>
        <w:rPr>
          <w:b/>
          <w:sz w:val="20"/>
          <w:szCs w:val="20"/>
        </w:rPr>
      </w:pPr>
    </w:p>
    <w:p w:rsidR="008B7B62" w:rsidRDefault="008B7B62" w:rsidP="00B50EB0">
      <w:pPr>
        <w:ind w:left="360"/>
        <w:rPr>
          <w:b/>
          <w:sz w:val="20"/>
          <w:szCs w:val="20"/>
        </w:rPr>
      </w:pPr>
    </w:p>
    <w:p w:rsidR="008B7B62" w:rsidRDefault="00394877" w:rsidP="00B50EB0">
      <w:pPr>
        <w:ind w:left="360"/>
        <w:rPr>
          <w:b/>
          <w:sz w:val="20"/>
          <w:szCs w:val="20"/>
        </w:rPr>
      </w:pPr>
      <w:r>
        <w:rPr>
          <w:b/>
          <w:sz w:val="20"/>
          <w:szCs w:val="20"/>
        </w:rPr>
        <w:t>Middelen en milieu</w:t>
      </w:r>
    </w:p>
    <w:p w:rsidR="00394877" w:rsidRDefault="00394877" w:rsidP="00B50EB0">
      <w:pPr>
        <w:ind w:left="360"/>
        <w:rPr>
          <w:b/>
          <w:sz w:val="20"/>
          <w:szCs w:val="20"/>
        </w:rPr>
      </w:pPr>
    </w:p>
    <w:p w:rsidR="00394877" w:rsidRDefault="00394877" w:rsidP="00D655DC">
      <w:pPr>
        <w:pStyle w:val="Lijstalinea"/>
        <w:numPr>
          <w:ilvl w:val="0"/>
          <w:numId w:val="9"/>
        </w:numPr>
        <w:rPr>
          <w:sz w:val="20"/>
          <w:szCs w:val="20"/>
        </w:rPr>
      </w:pPr>
      <w:r w:rsidRPr="00D655DC">
        <w:rPr>
          <w:sz w:val="20"/>
          <w:szCs w:val="20"/>
        </w:rPr>
        <w:t>Hoe wordt de afbraaksnelheid van een middel aangegeven?</w:t>
      </w:r>
    </w:p>
    <w:p w:rsidR="00D655DC" w:rsidRPr="00D655DC" w:rsidRDefault="00D655DC" w:rsidP="00D655DC">
      <w:pPr>
        <w:pStyle w:val="Lijstalinea"/>
        <w:ind w:left="1080"/>
        <w:rPr>
          <w:sz w:val="20"/>
          <w:szCs w:val="20"/>
        </w:rPr>
      </w:pPr>
    </w:p>
    <w:p w:rsidR="00394877" w:rsidRDefault="00394877" w:rsidP="00D655DC">
      <w:pPr>
        <w:pStyle w:val="Lijstalinea"/>
        <w:numPr>
          <w:ilvl w:val="0"/>
          <w:numId w:val="9"/>
        </w:numPr>
        <w:rPr>
          <w:sz w:val="20"/>
          <w:szCs w:val="20"/>
        </w:rPr>
      </w:pPr>
      <w:r w:rsidRPr="00D655DC">
        <w:rPr>
          <w:sz w:val="20"/>
          <w:szCs w:val="20"/>
        </w:rPr>
        <w:t xml:space="preserve">Waarom hebben we het liefste middelen met een korte </w:t>
      </w:r>
      <w:proofErr w:type="spellStart"/>
      <w:r w:rsidRPr="00D655DC">
        <w:rPr>
          <w:sz w:val="20"/>
          <w:szCs w:val="20"/>
        </w:rPr>
        <w:t>halfwaarde</w:t>
      </w:r>
      <w:proofErr w:type="spellEnd"/>
      <w:r w:rsidRPr="00D655DC">
        <w:rPr>
          <w:sz w:val="20"/>
          <w:szCs w:val="20"/>
        </w:rPr>
        <w:t xml:space="preserve"> tijd?</w:t>
      </w:r>
    </w:p>
    <w:p w:rsidR="00D655DC" w:rsidRPr="00D655DC" w:rsidRDefault="00D655DC" w:rsidP="00D655DC">
      <w:pPr>
        <w:rPr>
          <w:sz w:val="20"/>
          <w:szCs w:val="20"/>
        </w:rPr>
      </w:pPr>
    </w:p>
    <w:p w:rsidR="00394877" w:rsidRDefault="00394877" w:rsidP="00D655DC">
      <w:pPr>
        <w:pStyle w:val="Lijstalinea"/>
        <w:numPr>
          <w:ilvl w:val="0"/>
          <w:numId w:val="9"/>
        </w:numPr>
        <w:rPr>
          <w:sz w:val="20"/>
          <w:szCs w:val="20"/>
        </w:rPr>
      </w:pPr>
      <w:r w:rsidRPr="00D655DC">
        <w:rPr>
          <w:sz w:val="20"/>
          <w:szCs w:val="20"/>
        </w:rPr>
        <w:t>Wat zijn persistente middelen?</w:t>
      </w:r>
    </w:p>
    <w:p w:rsidR="00D655DC" w:rsidRPr="00D655DC" w:rsidRDefault="00D655DC" w:rsidP="00D655DC">
      <w:pPr>
        <w:rPr>
          <w:sz w:val="20"/>
          <w:szCs w:val="20"/>
        </w:rPr>
      </w:pPr>
    </w:p>
    <w:p w:rsidR="00D655DC" w:rsidRDefault="00D655DC" w:rsidP="00D655DC">
      <w:pPr>
        <w:pStyle w:val="Lijstalinea"/>
        <w:numPr>
          <w:ilvl w:val="0"/>
          <w:numId w:val="9"/>
        </w:numPr>
        <w:rPr>
          <w:sz w:val="20"/>
          <w:szCs w:val="20"/>
        </w:rPr>
      </w:pPr>
      <w:r w:rsidRPr="00D655DC">
        <w:rPr>
          <w:sz w:val="20"/>
          <w:szCs w:val="20"/>
        </w:rPr>
        <w:t>Sommige middelen accumuleren in voedselketens. Wat wil dat zeggen?</w:t>
      </w:r>
    </w:p>
    <w:p w:rsidR="00D655DC" w:rsidRPr="00D655DC" w:rsidRDefault="00D655DC" w:rsidP="00D655DC">
      <w:pPr>
        <w:rPr>
          <w:sz w:val="20"/>
          <w:szCs w:val="20"/>
        </w:rPr>
      </w:pPr>
    </w:p>
    <w:p w:rsidR="00D655DC" w:rsidRDefault="00D655DC" w:rsidP="00D655DC">
      <w:pPr>
        <w:pStyle w:val="Lijstalinea"/>
        <w:numPr>
          <w:ilvl w:val="0"/>
          <w:numId w:val="9"/>
        </w:numPr>
        <w:rPr>
          <w:sz w:val="20"/>
          <w:szCs w:val="20"/>
        </w:rPr>
      </w:pPr>
      <w:r w:rsidRPr="00D655DC">
        <w:rPr>
          <w:sz w:val="20"/>
          <w:szCs w:val="20"/>
        </w:rPr>
        <w:t>In welke organismen in de voedselketens is de concentratie</w:t>
      </w:r>
      <w:r>
        <w:rPr>
          <w:sz w:val="20"/>
          <w:szCs w:val="20"/>
        </w:rPr>
        <w:t xml:space="preserve"> aan giftige stoffen het hoogst?</w:t>
      </w:r>
    </w:p>
    <w:p w:rsidR="00D655DC" w:rsidRPr="00D655DC" w:rsidRDefault="00D655DC" w:rsidP="00D655DC">
      <w:pPr>
        <w:rPr>
          <w:sz w:val="20"/>
          <w:szCs w:val="20"/>
        </w:rPr>
      </w:pPr>
    </w:p>
    <w:p w:rsidR="00D655DC" w:rsidRDefault="00D655DC" w:rsidP="00D655DC">
      <w:pPr>
        <w:pStyle w:val="Lijstalinea"/>
        <w:numPr>
          <w:ilvl w:val="0"/>
          <w:numId w:val="9"/>
        </w:numPr>
        <w:rPr>
          <w:sz w:val="20"/>
          <w:szCs w:val="20"/>
        </w:rPr>
      </w:pPr>
      <w:r w:rsidRPr="00D655DC">
        <w:rPr>
          <w:sz w:val="20"/>
          <w:szCs w:val="20"/>
        </w:rPr>
        <w:t>Waar komen de middelen die uitspoelen uiteindelijk terecht?</w:t>
      </w:r>
      <w:r>
        <w:rPr>
          <w:sz w:val="20"/>
          <w:szCs w:val="20"/>
        </w:rPr>
        <w:t xml:space="preserve"> </w:t>
      </w:r>
    </w:p>
    <w:p w:rsidR="00D655DC" w:rsidRPr="00D655DC" w:rsidRDefault="00D655DC" w:rsidP="00D655DC">
      <w:pPr>
        <w:rPr>
          <w:sz w:val="20"/>
          <w:szCs w:val="20"/>
        </w:rPr>
      </w:pPr>
    </w:p>
    <w:p w:rsidR="00D655DC" w:rsidRDefault="00D655DC" w:rsidP="00D655DC">
      <w:pPr>
        <w:pStyle w:val="Lijstalinea"/>
        <w:numPr>
          <w:ilvl w:val="0"/>
          <w:numId w:val="9"/>
        </w:numPr>
        <w:rPr>
          <w:sz w:val="20"/>
          <w:szCs w:val="20"/>
        </w:rPr>
      </w:pPr>
      <w:r w:rsidRPr="00D655DC">
        <w:rPr>
          <w:sz w:val="20"/>
          <w:szCs w:val="20"/>
        </w:rPr>
        <w:lastRenderedPageBreak/>
        <w:t>Het college toelating gewasbeschermi</w:t>
      </w:r>
      <w:r>
        <w:rPr>
          <w:sz w:val="20"/>
          <w:szCs w:val="20"/>
        </w:rPr>
        <w:t>ng</w:t>
      </w:r>
      <w:r w:rsidRPr="00D655DC">
        <w:rPr>
          <w:sz w:val="20"/>
          <w:szCs w:val="20"/>
        </w:rPr>
        <w:t>smiddelen en bioc</w:t>
      </w:r>
      <w:r>
        <w:rPr>
          <w:sz w:val="20"/>
          <w:szCs w:val="20"/>
        </w:rPr>
        <w:t>i</w:t>
      </w:r>
      <w:r w:rsidRPr="00D655DC">
        <w:rPr>
          <w:sz w:val="20"/>
          <w:szCs w:val="20"/>
        </w:rPr>
        <w:t>den regelt de toelating van middelen in o</w:t>
      </w:r>
      <w:r>
        <w:rPr>
          <w:sz w:val="20"/>
          <w:szCs w:val="20"/>
        </w:rPr>
        <w:t>ns</w:t>
      </w:r>
      <w:r w:rsidRPr="00D655DC">
        <w:rPr>
          <w:sz w:val="20"/>
          <w:szCs w:val="20"/>
        </w:rPr>
        <w:t xml:space="preserve"> land. Op welke aspecten wordt een middel beoordeeld bij de toelating?</w:t>
      </w:r>
    </w:p>
    <w:p w:rsidR="00D655DC" w:rsidRPr="00D655DC" w:rsidRDefault="00D655DC" w:rsidP="00D655DC">
      <w:pPr>
        <w:pStyle w:val="Lijstalinea"/>
        <w:rPr>
          <w:sz w:val="20"/>
          <w:szCs w:val="20"/>
        </w:rPr>
      </w:pPr>
    </w:p>
    <w:p w:rsidR="00D655DC" w:rsidRDefault="00D655DC" w:rsidP="00D655DC">
      <w:pPr>
        <w:pStyle w:val="Lijstalinea"/>
        <w:numPr>
          <w:ilvl w:val="0"/>
          <w:numId w:val="9"/>
        </w:numPr>
        <w:rPr>
          <w:sz w:val="20"/>
          <w:szCs w:val="20"/>
        </w:rPr>
      </w:pPr>
      <w:r>
        <w:rPr>
          <w:sz w:val="20"/>
          <w:szCs w:val="20"/>
        </w:rPr>
        <w:t>Wat is drift? Welke maatregelen kun je als hovenier of teler nemen om drift te voorkomen?</w:t>
      </w:r>
    </w:p>
    <w:p w:rsidR="00D655DC" w:rsidRPr="00D655DC" w:rsidRDefault="00D655DC" w:rsidP="00D655DC">
      <w:pPr>
        <w:pStyle w:val="Lijstalinea"/>
        <w:rPr>
          <w:sz w:val="20"/>
          <w:szCs w:val="20"/>
        </w:rPr>
      </w:pPr>
    </w:p>
    <w:p w:rsidR="00D655DC" w:rsidRDefault="00D655DC" w:rsidP="00D655DC">
      <w:pPr>
        <w:rPr>
          <w:sz w:val="20"/>
          <w:szCs w:val="20"/>
        </w:rPr>
      </w:pPr>
    </w:p>
    <w:p w:rsidR="00D67881" w:rsidRDefault="00D67881" w:rsidP="00D655DC">
      <w:pPr>
        <w:rPr>
          <w:sz w:val="20"/>
          <w:szCs w:val="20"/>
        </w:rPr>
      </w:pPr>
      <w:r>
        <w:rPr>
          <w:noProof/>
          <w:sz w:val="20"/>
          <w:szCs w:val="20"/>
        </w:rPr>
        <w:drawing>
          <wp:inline distT="0" distB="0" distL="0" distR="0">
            <wp:extent cx="4531057" cy="1159491"/>
            <wp:effectExtent l="0" t="0" r="3175"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1132" cy="1159510"/>
                    </a:xfrm>
                    <a:prstGeom prst="rect">
                      <a:avLst/>
                    </a:prstGeom>
                    <a:noFill/>
                    <a:ln>
                      <a:noFill/>
                    </a:ln>
                  </pic:spPr>
                </pic:pic>
              </a:graphicData>
            </a:graphic>
          </wp:inline>
        </w:drawing>
      </w:r>
    </w:p>
    <w:p w:rsidR="00D67881" w:rsidRDefault="00D67881" w:rsidP="00D655DC">
      <w:pPr>
        <w:rPr>
          <w:sz w:val="20"/>
          <w:szCs w:val="20"/>
        </w:rPr>
      </w:pPr>
    </w:p>
    <w:p w:rsidR="00D67881" w:rsidRPr="00D655DC" w:rsidRDefault="00D67881" w:rsidP="00D655DC">
      <w:pPr>
        <w:rPr>
          <w:sz w:val="20"/>
          <w:szCs w:val="20"/>
        </w:rPr>
      </w:pPr>
    </w:p>
    <w:p w:rsidR="00D655DC" w:rsidRPr="0017534D" w:rsidRDefault="00D655DC" w:rsidP="00B50EB0">
      <w:pPr>
        <w:ind w:left="360"/>
        <w:rPr>
          <w:b/>
          <w:sz w:val="20"/>
          <w:szCs w:val="20"/>
        </w:rPr>
      </w:pPr>
      <w:r w:rsidRPr="0017534D">
        <w:rPr>
          <w:b/>
          <w:sz w:val="20"/>
          <w:szCs w:val="20"/>
        </w:rPr>
        <w:t>De milieumeetlat</w:t>
      </w:r>
    </w:p>
    <w:p w:rsidR="00D655DC" w:rsidRDefault="00D655DC" w:rsidP="00B50EB0">
      <w:pPr>
        <w:ind w:left="360"/>
        <w:rPr>
          <w:sz w:val="20"/>
          <w:szCs w:val="20"/>
        </w:rPr>
      </w:pPr>
    </w:p>
    <w:p w:rsidR="00D655DC" w:rsidRDefault="00D655DC" w:rsidP="00B50EB0">
      <w:pPr>
        <w:ind w:left="360"/>
        <w:rPr>
          <w:sz w:val="20"/>
          <w:szCs w:val="20"/>
        </w:rPr>
      </w:pPr>
      <w:r>
        <w:rPr>
          <w:sz w:val="20"/>
          <w:szCs w:val="20"/>
        </w:rPr>
        <w:t xml:space="preserve">Ga naar </w:t>
      </w:r>
      <w:hyperlink r:id="rId12" w:history="1">
        <w:r w:rsidRPr="005967F4">
          <w:rPr>
            <w:rStyle w:val="Hyperlink"/>
            <w:sz w:val="20"/>
            <w:szCs w:val="20"/>
          </w:rPr>
          <w:t>www.milieumeetlat.nl</w:t>
        </w:r>
      </w:hyperlink>
    </w:p>
    <w:p w:rsidR="00D655DC" w:rsidRDefault="00D655DC" w:rsidP="00B50EB0">
      <w:pPr>
        <w:ind w:left="360"/>
        <w:rPr>
          <w:sz w:val="20"/>
          <w:szCs w:val="20"/>
        </w:rPr>
      </w:pPr>
      <w:r>
        <w:rPr>
          <w:sz w:val="20"/>
          <w:szCs w:val="20"/>
        </w:rPr>
        <w:t>Kies voor milieumeetlat open teelten</w:t>
      </w:r>
    </w:p>
    <w:p w:rsidR="00D655DC" w:rsidRDefault="00D655DC" w:rsidP="00B50EB0">
      <w:pPr>
        <w:ind w:left="360"/>
        <w:rPr>
          <w:sz w:val="20"/>
          <w:szCs w:val="20"/>
        </w:rPr>
      </w:pPr>
    </w:p>
    <w:p w:rsidR="0017534D" w:rsidRDefault="00D655DC" w:rsidP="0017534D">
      <w:pPr>
        <w:pStyle w:val="Lijstalinea"/>
        <w:numPr>
          <w:ilvl w:val="0"/>
          <w:numId w:val="9"/>
        </w:numPr>
        <w:rPr>
          <w:sz w:val="20"/>
          <w:szCs w:val="20"/>
        </w:rPr>
      </w:pPr>
      <w:r w:rsidRPr="0017534D">
        <w:rPr>
          <w:sz w:val="20"/>
          <w:szCs w:val="20"/>
        </w:rPr>
        <w:t>Breng een bestrijding in een gras</w:t>
      </w:r>
      <w:r w:rsidR="00CF0C07">
        <w:rPr>
          <w:sz w:val="20"/>
          <w:szCs w:val="20"/>
        </w:rPr>
        <w:t xml:space="preserve">land </w:t>
      </w:r>
      <w:r w:rsidRPr="0017534D">
        <w:rPr>
          <w:sz w:val="20"/>
          <w:szCs w:val="20"/>
        </w:rPr>
        <w:t xml:space="preserve">in met 2 l </w:t>
      </w:r>
      <w:proofErr w:type="spellStart"/>
      <w:r w:rsidRPr="0017534D">
        <w:rPr>
          <w:sz w:val="20"/>
          <w:szCs w:val="20"/>
        </w:rPr>
        <w:t>Duplosan</w:t>
      </w:r>
      <w:proofErr w:type="spellEnd"/>
      <w:r w:rsidRPr="0017534D">
        <w:rPr>
          <w:sz w:val="20"/>
          <w:szCs w:val="20"/>
        </w:rPr>
        <w:t xml:space="preserve"> </w:t>
      </w:r>
      <w:proofErr w:type="spellStart"/>
      <w:r w:rsidRPr="0017534D">
        <w:rPr>
          <w:sz w:val="20"/>
          <w:szCs w:val="20"/>
        </w:rPr>
        <w:t>mcpp</w:t>
      </w:r>
      <w:proofErr w:type="spellEnd"/>
      <w:r w:rsidRPr="0017534D">
        <w:rPr>
          <w:sz w:val="20"/>
          <w:szCs w:val="20"/>
        </w:rPr>
        <w:t xml:space="preserve"> en 1 % drift.</w:t>
      </w:r>
      <w:r w:rsidR="0017534D" w:rsidRPr="0017534D">
        <w:rPr>
          <w:sz w:val="20"/>
          <w:szCs w:val="20"/>
        </w:rPr>
        <w:t xml:space="preserve"> Noteer de </w:t>
      </w:r>
      <w:proofErr w:type="spellStart"/>
      <w:r w:rsidR="0017534D" w:rsidRPr="0017534D">
        <w:rPr>
          <w:sz w:val="20"/>
          <w:szCs w:val="20"/>
        </w:rPr>
        <w:t>milieubelastingspunten</w:t>
      </w:r>
      <w:proofErr w:type="spellEnd"/>
      <w:r w:rsidR="0017534D" w:rsidRPr="0017534D">
        <w:rPr>
          <w:sz w:val="20"/>
          <w:szCs w:val="20"/>
        </w:rPr>
        <w:t xml:space="preserve"> </w:t>
      </w:r>
      <w:r w:rsidR="0017534D">
        <w:rPr>
          <w:sz w:val="20"/>
          <w:szCs w:val="20"/>
        </w:rPr>
        <w:t>(</w:t>
      </w:r>
      <w:proofErr w:type="spellStart"/>
      <w:r w:rsidR="0017534D">
        <w:rPr>
          <w:sz w:val="20"/>
          <w:szCs w:val="20"/>
        </w:rPr>
        <w:t>MBP’s</w:t>
      </w:r>
      <w:proofErr w:type="spellEnd"/>
      <w:r w:rsidR="0017534D">
        <w:rPr>
          <w:sz w:val="20"/>
          <w:szCs w:val="20"/>
        </w:rPr>
        <w:t>)</w:t>
      </w:r>
      <w:r w:rsidR="0017534D" w:rsidRPr="0017534D">
        <w:rPr>
          <w:sz w:val="20"/>
          <w:szCs w:val="20"/>
        </w:rPr>
        <w:t xml:space="preserve"> in de tabel.</w:t>
      </w:r>
    </w:p>
    <w:p w:rsidR="0017534D" w:rsidRDefault="0017534D" w:rsidP="0017534D">
      <w:pPr>
        <w:rPr>
          <w:sz w:val="20"/>
          <w:szCs w:val="20"/>
        </w:rPr>
      </w:pPr>
    </w:p>
    <w:p w:rsidR="0017534D" w:rsidRDefault="0017534D" w:rsidP="0017534D">
      <w:pPr>
        <w:ind w:left="360"/>
        <w:rPr>
          <w:b/>
          <w:sz w:val="20"/>
          <w:szCs w:val="20"/>
        </w:rPr>
      </w:pPr>
    </w:p>
    <w:tbl>
      <w:tblPr>
        <w:tblStyle w:val="Lichtearcering-accent3"/>
        <w:tblW w:w="0" w:type="auto"/>
        <w:tblLook w:val="04A0"/>
      </w:tblPr>
      <w:tblGrid>
        <w:gridCol w:w="1842"/>
        <w:gridCol w:w="1842"/>
        <w:gridCol w:w="1842"/>
        <w:gridCol w:w="1843"/>
        <w:gridCol w:w="1843"/>
      </w:tblGrid>
      <w:tr w:rsidR="0017534D" w:rsidTr="0017534D">
        <w:trPr>
          <w:cnfStyle w:val="100000000000"/>
        </w:trPr>
        <w:tc>
          <w:tcPr>
            <w:cnfStyle w:val="001000000000"/>
            <w:tcW w:w="1842" w:type="dxa"/>
          </w:tcPr>
          <w:p w:rsidR="0017534D" w:rsidRDefault="0017534D" w:rsidP="0017534D">
            <w:pPr>
              <w:rPr>
                <w:b w:val="0"/>
                <w:sz w:val="20"/>
                <w:szCs w:val="20"/>
              </w:rPr>
            </w:pPr>
            <w:r>
              <w:rPr>
                <w:b w:val="0"/>
                <w:sz w:val="20"/>
                <w:szCs w:val="20"/>
              </w:rPr>
              <w:t>Organische stof</w:t>
            </w:r>
          </w:p>
        </w:tc>
        <w:tc>
          <w:tcPr>
            <w:tcW w:w="1842" w:type="dxa"/>
          </w:tcPr>
          <w:p w:rsidR="0017534D" w:rsidRDefault="0017534D" w:rsidP="0017534D">
            <w:pPr>
              <w:cnfStyle w:val="100000000000"/>
              <w:rPr>
                <w:b w:val="0"/>
                <w:sz w:val="20"/>
                <w:szCs w:val="20"/>
              </w:rPr>
            </w:pPr>
            <w:r>
              <w:rPr>
                <w:b w:val="0"/>
                <w:sz w:val="20"/>
                <w:szCs w:val="20"/>
              </w:rPr>
              <w:t>toepassing</w:t>
            </w:r>
          </w:p>
        </w:tc>
        <w:tc>
          <w:tcPr>
            <w:tcW w:w="1842" w:type="dxa"/>
          </w:tcPr>
          <w:p w:rsidR="0017534D" w:rsidRDefault="0017534D" w:rsidP="0017534D">
            <w:pPr>
              <w:cnfStyle w:val="100000000000"/>
              <w:rPr>
                <w:b w:val="0"/>
                <w:sz w:val="20"/>
                <w:szCs w:val="20"/>
              </w:rPr>
            </w:pPr>
            <w:r>
              <w:rPr>
                <w:b w:val="0"/>
                <w:sz w:val="20"/>
                <w:szCs w:val="20"/>
              </w:rPr>
              <w:t>MBP oppervlaktewater</w:t>
            </w:r>
          </w:p>
          <w:p w:rsidR="0017534D" w:rsidRDefault="0017534D" w:rsidP="0017534D">
            <w:pPr>
              <w:cnfStyle w:val="100000000000"/>
              <w:rPr>
                <w:b w:val="0"/>
                <w:sz w:val="20"/>
                <w:szCs w:val="20"/>
              </w:rPr>
            </w:pPr>
            <w:r>
              <w:rPr>
                <w:b w:val="0"/>
                <w:sz w:val="20"/>
                <w:szCs w:val="20"/>
              </w:rPr>
              <w:t>10</w:t>
            </w:r>
          </w:p>
        </w:tc>
        <w:tc>
          <w:tcPr>
            <w:tcW w:w="1843" w:type="dxa"/>
          </w:tcPr>
          <w:p w:rsidR="0017534D" w:rsidRDefault="0017534D" w:rsidP="0017534D">
            <w:pPr>
              <w:cnfStyle w:val="100000000000"/>
              <w:rPr>
                <w:b w:val="0"/>
                <w:sz w:val="20"/>
                <w:szCs w:val="20"/>
              </w:rPr>
            </w:pPr>
            <w:r>
              <w:rPr>
                <w:b w:val="0"/>
                <w:sz w:val="20"/>
                <w:szCs w:val="20"/>
              </w:rPr>
              <w:t>MBP bodemleven</w:t>
            </w:r>
          </w:p>
          <w:p w:rsidR="0017534D" w:rsidRDefault="0017534D" w:rsidP="0017534D">
            <w:pPr>
              <w:cnfStyle w:val="100000000000"/>
              <w:rPr>
                <w:b w:val="0"/>
                <w:sz w:val="20"/>
                <w:szCs w:val="20"/>
              </w:rPr>
            </w:pPr>
          </w:p>
          <w:p w:rsidR="0017534D" w:rsidRDefault="0017534D" w:rsidP="0017534D">
            <w:pPr>
              <w:cnfStyle w:val="100000000000"/>
              <w:rPr>
                <w:b w:val="0"/>
                <w:sz w:val="20"/>
                <w:szCs w:val="20"/>
              </w:rPr>
            </w:pPr>
            <w:r>
              <w:rPr>
                <w:b w:val="0"/>
                <w:sz w:val="20"/>
                <w:szCs w:val="20"/>
              </w:rPr>
              <w:t>100</w:t>
            </w:r>
          </w:p>
        </w:tc>
        <w:tc>
          <w:tcPr>
            <w:tcW w:w="1843" w:type="dxa"/>
          </w:tcPr>
          <w:p w:rsidR="0017534D" w:rsidRDefault="0017534D" w:rsidP="0017534D">
            <w:pPr>
              <w:cnfStyle w:val="100000000000"/>
              <w:rPr>
                <w:b w:val="0"/>
                <w:sz w:val="20"/>
                <w:szCs w:val="20"/>
              </w:rPr>
            </w:pPr>
            <w:r>
              <w:rPr>
                <w:b w:val="0"/>
                <w:sz w:val="20"/>
                <w:szCs w:val="20"/>
              </w:rPr>
              <w:t>MBP grondwater</w:t>
            </w:r>
          </w:p>
          <w:p w:rsidR="0017534D" w:rsidRDefault="0017534D" w:rsidP="0017534D">
            <w:pPr>
              <w:cnfStyle w:val="100000000000"/>
              <w:rPr>
                <w:b w:val="0"/>
                <w:sz w:val="20"/>
                <w:szCs w:val="20"/>
              </w:rPr>
            </w:pPr>
          </w:p>
          <w:p w:rsidR="0017534D" w:rsidRDefault="0017534D" w:rsidP="0017534D">
            <w:pPr>
              <w:cnfStyle w:val="100000000000"/>
              <w:rPr>
                <w:b w:val="0"/>
                <w:sz w:val="20"/>
                <w:szCs w:val="20"/>
              </w:rPr>
            </w:pPr>
            <w:r>
              <w:rPr>
                <w:b w:val="0"/>
                <w:sz w:val="20"/>
                <w:szCs w:val="20"/>
              </w:rPr>
              <w:t>100</w:t>
            </w:r>
          </w:p>
        </w:tc>
      </w:tr>
      <w:tr w:rsidR="0017534D" w:rsidTr="0017534D">
        <w:trPr>
          <w:cnfStyle w:val="000000100000"/>
        </w:trPr>
        <w:tc>
          <w:tcPr>
            <w:cnfStyle w:val="001000000000"/>
            <w:tcW w:w="1842" w:type="dxa"/>
          </w:tcPr>
          <w:p w:rsidR="0017534D" w:rsidRDefault="0017534D" w:rsidP="0017534D">
            <w:pPr>
              <w:rPr>
                <w:b w:val="0"/>
                <w:sz w:val="20"/>
                <w:szCs w:val="20"/>
              </w:rPr>
            </w:pPr>
            <w:r>
              <w:rPr>
                <w:b w:val="0"/>
                <w:sz w:val="20"/>
                <w:szCs w:val="20"/>
              </w:rPr>
              <w:t>&lt;, 1.5 %</w:t>
            </w:r>
          </w:p>
        </w:tc>
        <w:tc>
          <w:tcPr>
            <w:tcW w:w="1842" w:type="dxa"/>
          </w:tcPr>
          <w:p w:rsidR="0017534D" w:rsidRDefault="0017534D" w:rsidP="0017534D">
            <w:pPr>
              <w:cnfStyle w:val="000000100000"/>
              <w:rPr>
                <w:b/>
                <w:sz w:val="20"/>
                <w:szCs w:val="20"/>
              </w:rPr>
            </w:pPr>
            <w:r>
              <w:rPr>
                <w:b/>
                <w:sz w:val="20"/>
                <w:szCs w:val="20"/>
              </w:rPr>
              <w:t>Voorjaar</w:t>
            </w:r>
          </w:p>
        </w:tc>
        <w:tc>
          <w:tcPr>
            <w:tcW w:w="1842" w:type="dxa"/>
          </w:tcPr>
          <w:p w:rsidR="0017534D" w:rsidRDefault="0017534D" w:rsidP="0017534D">
            <w:pPr>
              <w:cnfStyle w:val="000000100000"/>
              <w:rPr>
                <w:b/>
                <w:sz w:val="20"/>
                <w:szCs w:val="20"/>
              </w:rPr>
            </w:pPr>
          </w:p>
        </w:tc>
        <w:tc>
          <w:tcPr>
            <w:tcW w:w="1843" w:type="dxa"/>
          </w:tcPr>
          <w:p w:rsidR="0017534D" w:rsidRDefault="0017534D" w:rsidP="0017534D">
            <w:pPr>
              <w:cnfStyle w:val="000000100000"/>
              <w:rPr>
                <w:b/>
                <w:sz w:val="20"/>
                <w:szCs w:val="20"/>
              </w:rPr>
            </w:pPr>
          </w:p>
        </w:tc>
        <w:tc>
          <w:tcPr>
            <w:tcW w:w="1843" w:type="dxa"/>
          </w:tcPr>
          <w:p w:rsidR="0017534D" w:rsidRDefault="0017534D" w:rsidP="0017534D">
            <w:pPr>
              <w:cnfStyle w:val="000000100000"/>
              <w:rPr>
                <w:b/>
                <w:sz w:val="20"/>
                <w:szCs w:val="20"/>
              </w:rPr>
            </w:pPr>
          </w:p>
        </w:tc>
      </w:tr>
      <w:tr w:rsidR="0017534D" w:rsidTr="0017534D">
        <w:tc>
          <w:tcPr>
            <w:cnfStyle w:val="001000000000"/>
            <w:tcW w:w="1842" w:type="dxa"/>
          </w:tcPr>
          <w:p w:rsidR="0017534D" w:rsidRDefault="0017534D" w:rsidP="0017534D">
            <w:pPr>
              <w:rPr>
                <w:b w:val="0"/>
                <w:sz w:val="20"/>
                <w:szCs w:val="20"/>
              </w:rPr>
            </w:pPr>
            <w:r>
              <w:rPr>
                <w:b w:val="0"/>
                <w:sz w:val="20"/>
                <w:szCs w:val="20"/>
              </w:rPr>
              <w:t>&lt; 1.5 %</w:t>
            </w:r>
          </w:p>
        </w:tc>
        <w:tc>
          <w:tcPr>
            <w:tcW w:w="1842" w:type="dxa"/>
          </w:tcPr>
          <w:p w:rsidR="0017534D" w:rsidRDefault="0017534D" w:rsidP="0017534D">
            <w:pPr>
              <w:cnfStyle w:val="000000000000"/>
              <w:rPr>
                <w:b/>
                <w:sz w:val="20"/>
                <w:szCs w:val="20"/>
              </w:rPr>
            </w:pPr>
            <w:r>
              <w:rPr>
                <w:b/>
                <w:sz w:val="20"/>
                <w:szCs w:val="20"/>
              </w:rPr>
              <w:t>Najaar</w:t>
            </w:r>
          </w:p>
        </w:tc>
        <w:tc>
          <w:tcPr>
            <w:tcW w:w="1842" w:type="dxa"/>
          </w:tcPr>
          <w:p w:rsidR="0017534D" w:rsidRDefault="0017534D" w:rsidP="0017534D">
            <w:pPr>
              <w:cnfStyle w:val="000000000000"/>
              <w:rPr>
                <w:b/>
                <w:sz w:val="20"/>
                <w:szCs w:val="20"/>
              </w:rPr>
            </w:pPr>
          </w:p>
        </w:tc>
        <w:tc>
          <w:tcPr>
            <w:tcW w:w="1843" w:type="dxa"/>
          </w:tcPr>
          <w:p w:rsidR="0017534D" w:rsidRDefault="0017534D" w:rsidP="0017534D">
            <w:pPr>
              <w:cnfStyle w:val="000000000000"/>
              <w:rPr>
                <w:b/>
                <w:sz w:val="20"/>
                <w:szCs w:val="20"/>
              </w:rPr>
            </w:pPr>
          </w:p>
        </w:tc>
        <w:tc>
          <w:tcPr>
            <w:tcW w:w="1843" w:type="dxa"/>
          </w:tcPr>
          <w:p w:rsidR="0017534D" w:rsidRDefault="0017534D" w:rsidP="0017534D">
            <w:pPr>
              <w:cnfStyle w:val="000000000000"/>
              <w:rPr>
                <w:b/>
                <w:sz w:val="20"/>
                <w:szCs w:val="20"/>
              </w:rPr>
            </w:pPr>
          </w:p>
        </w:tc>
      </w:tr>
      <w:tr w:rsidR="0017534D" w:rsidTr="0017534D">
        <w:trPr>
          <w:cnfStyle w:val="000000100000"/>
        </w:trPr>
        <w:tc>
          <w:tcPr>
            <w:cnfStyle w:val="001000000000"/>
            <w:tcW w:w="1842" w:type="dxa"/>
          </w:tcPr>
          <w:p w:rsidR="0017534D" w:rsidRDefault="0017534D" w:rsidP="0017534D">
            <w:pPr>
              <w:rPr>
                <w:b w:val="0"/>
                <w:sz w:val="20"/>
                <w:szCs w:val="20"/>
              </w:rPr>
            </w:pPr>
            <w:r>
              <w:rPr>
                <w:b w:val="0"/>
                <w:sz w:val="20"/>
                <w:szCs w:val="20"/>
              </w:rPr>
              <w:t>6-12 %</w:t>
            </w:r>
          </w:p>
        </w:tc>
        <w:tc>
          <w:tcPr>
            <w:tcW w:w="1842" w:type="dxa"/>
          </w:tcPr>
          <w:p w:rsidR="0017534D" w:rsidRDefault="0017534D" w:rsidP="0017534D">
            <w:pPr>
              <w:cnfStyle w:val="000000100000"/>
              <w:rPr>
                <w:b/>
                <w:sz w:val="20"/>
                <w:szCs w:val="20"/>
              </w:rPr>
            </w:pPr>
            <w:r>
              <w:rPr>
                <w:b/>
                <w:sz w:val="20"/>
                <w:szCs w:val="20"/>
              </w:rPr>
              <w:t>Voorjaar</w:t>
            </w:r>
          </w:p>
        </w:tc>
        <w:tc>
          <w:tcPr>
            <w:tcW w:w="1842" w:type="dxa"/>
          </w:tcPr>
          <w:p w:rsidR="0017534D" w:rsidRDefault="0017534D" w:rsidP="0017534D">
            <w:pPr>
              <w:cnfStyle w:val="000000100000"/>
              <w:rPr>
                <w:b/>
                <w:sz w:val="20"/>
                <w:szCs w:val="20"/>
              </w:rPr>
            </w:pPr>
          </w:p>
        </w:tc>
        <w:tc>
          <w:tcPr>
            <w:tcW w:w="1843" w:type="dxa"/>
          </w:tcPr>
          <w:p w:rsidR="0017534D" w:rsidRDefault="0017534D" w:rsidP="0017534D">
            <w:pPr>
              <w:cnfStyle w:val="000000100000"/>
              <w:rPr>
                <w:b/>
                <w:sz w:val="20"/>
                <w:szCs w:val="20"/>
              </w:rPr>
            </w:pPr>
          </w:p>
        </w:tc>
        <w:tc>
          <w:tcPr>
            <w:tcW w:w="1843" w:type="dxa"/>
          </w:tcPr>
          <w:p w:rsidR="0017534D" w:rsidRDefault="0017534D" w:rsidP="0017534D">
            <w:pPr>
              <w:cnfStyle w:val="000000100000"/>
              <w:rPr>
                <w:b/>
                <w:sz w:val="20"/>
                <w:szCs w:val="20"/>
              </w:rPr>
            </w:pPr>
          </w:p>
        </w:tc>
      </w:tr>
      <w:tr w:rsidR="0017534D" w:rsidTr="0017534D">
        <w:tc>
          <w:tcPr>
            <w:cnfStyle w:val="001000000000"/>
            <w:tcW w:w="1842" w:type="dxa"/>
          </w:tcPr>
          <w:p w:rsidR="0017534D" w:rsidRDefault="0017534D" w:rsidP="0017534D">
            <w:pPr>
              <w:rPr>
                <w:b w:val="0"/>
                <w:sz w:val="20"/>
                <w:szCs w:val="20"/>
              </w:rPr>
            </w:pPr>
            <w:r>
              <w:rPr>
                <w:b w:val="0"/>
                <w:sz w:val="20"/>
                <w:szCs w:val="20"/>
              </w:rPr>
              <w:t>6-12 %</w:t>
            </w:r>
          </w:p>
        </w:tc>
        <w:tc>
          <w:tcPr>
            <w:tcW w:w="1842" w:type="dxa"/>
          </w:tcPr>
          <w:p w:rsidR="0017534D" w:rsidRDefault="0017534D" w:rsidP="0017534D">
            <w:pPr>
              <w:cnfStyle w:val="000000000000"/>
              <w:rPr>
                <w:b/>
                <w:sz w:val="20"/>
                <w:szCs w:val="20"/>
              </w:rPr>
            </w:pPr>
            <w:r>
              <w:rPr>
                <w:b/>
                <w:sz w:val="20"/>
                <w:szCs w:val="20"/>
              </w:rPr>
              <w:t>Najaar</w:t>
            </w:r>
          </w:p>
        </w:tc>
        <w:tc>
          <w:tcPr>
            <w:tcW w:w="1842" w:type="dxa"/>
          </w:tcPr>
          <w:p w:rsidR="0017534D" w:rsidRDefault="0017534D" w:rsidP="0017534D">
            <w:pPr>
              <w:cnfStyle w:val="000000000000"/>
              <w:rPr>
                <w:b/>
                <w:sz w:val="20"/>
                <w:szCs w:val="20"/>
              </w:rPr>
            </w:pPr>
          </w:p>
        </w:tc>
        <w:tc>
          <w:tcPr>
            <w:tcW w:w="1843" w:type="dxa"/>
          </w:tcPr>
          <w:p w:rsidR="0017534D" w:rsidRDefault="0017534D" w:rsidP="0017534D">
            <w:pPr>
              <w:cnfStyle w:val="000000000000"/>
              <w:rPr>
                <w:b/>
                <w:sz w:val="20"/>
                <w:szCs w:val="20"/>
              </w:rPr>
            </w:pPr>
          </w:p>
        </w:tc>
        <w:tc>
          <w:tcPr>
            <w:tcW w:w="1843" w:type="dxa"/>
          </w:tcPr>
          <w:p w:rsidR="0017534D" w:rsidRDefault="0017534D" w:rsidP="0017534D">
            <w:pPr>
              <w:cnfStyle w:val="000000000000"/>
              <w:rPr>
                <w:b/>
                <w:sz w:val="20"/>
                <w:szCs w:val="20"/>
              </w:rPr>
            </w:pPr>
          </w:p>
        </w:tc>
      </w:tr>
      <w:tr w:rsidR="0017534D" w:rsidTr="0017534D">
        <w:trPr>
          <w:cnfStyle w:val="000000100000"/>
        </w:trPr>
        <w:tc>
          <w:tcPr>
            <w:cnfStyle w:val="001000000000"/>
            <w:tcW w:w="1842" w:type="dxa"/>
          </w:tcPr>
          <w:p w:rsidR="0017534D" w:rsidRDefault="0017534D" w:rsidP="0017534D">
            <w:pPr>
              <w:rPr>
                <w:b w:val="0"/>
                <w:sz w:val="20"/>
                <w:szCs w:val="20"/>
              </w:rPr>
            </w:pPr>
          </w:p>
        </w:tc>
        <w:tc>
          <w:tcPr>
            <w:tcW w:w="1842" w:type="dxa"/>
          </w:tcPr>
          <w:p w:rsidR="0017534D" w:rsidRDefault="0017534D" w:rsidP="0017534D">
            <w:pPr>
              <w:cnfStyle w:val="000000100000"/>
              <w:rPr>
                <w:b/>
                <w:sz w:val="20"/>
                <w:szCs w:val="20"/>
              </w:rPr>
            </w:pPr>
          </w:p>
        </w:tc>
        <w:tc>
          <w:tcPr>
            <w:tcW w:w="1842" w:type="dxa"/>
          </w:tcPr>
          <w:p w:rsidR="0017534D" w:rsidRDefault="0017534D" w:rsidP="0017534D">
            <w:pPr>
              <w:cnfStyle w:val="000000100000"/>
              <w:rPr>
                <w:b/>
                <w:sz w:val="20"/>
                <w:szCs w:val="20"/>
              </w:rPr>
            </w:pPr>
          </w:p>
        </w:tc>
        <w:tc>
          <w:tcPr>
            <w:tcW w:w="1843" w:type="dxa"/>
          </w:tcPr>
          <w:p w:rsidR="0017534D" w:rsidRDefault="0017534D" w:rsidP="0017534D">
            <w:pPr>
              <w:cnfStyle w:val="000000100000"/>
              <w:rPr>
                <w:b/>
                <w:sz w:val="20"/>
                <w:szCs w:val="20"/>
              </w:rPr>
            </w:pPr>
          </w:p>
        </w:tc>
        <w:tc>
          <w:tcPr>
            <w:tcW w:w="1843" w:type="dxa"/>
          </w:tcPr>
          <w:p w:rsidR="0017534D" w:rsidRDefault="0017534D" w:rsidP="0017534D">
            <w:pPr>
              <w:cnfStyle w:val="000000100000"/>
              <w:rPr>
                <w:b/>
                <w:sz w:val="20"/>
                <w:szCs w:val="20"/>
              </w:rPr>
            </w:pPr>
          </w:p>
        </w:tc>
      </w:tr>
    </w:tbl>
    <w:p w:rsidR="0017534D" w:rsidRPr="0017534D" w:rsidRDefault="0017534D" w:rsidP="0017534D">
      <w:pPr>
        <w:rPr>
          <w:sz w:val="20"/>
          <w:szCs w:val="20"/>
        </w:rPr>
      </w:pPr>
    </w:p>
    <w:p w:rsidR="0017534D" w:rsidRDefault="0017534D" w:rsidP="0017534D">
      <w:pPr>
        <w:pStyle w:val="Lijstalinea"/>
        <w:numPr>
          <w:ilvl w:val="0"/>
          <w:numId w:val="9"/>
        </w:numPr>
        <w:rPr>
          <w:sz w:val="20"/>
          <w:szCs w:val="20"/>
        </w:rPr>
      </w:pPr>
      <w:r>
        <w:rPr>
          <w:sz w:val="20"/>
          <w:szCs w:val="20"/>
        </w:rPr>
        <w:t>Geef je oordeel over de verschillende toepassingen, dus wanneer de normen van 10, 100 en 100 worden overschreden.</w:t>
      </w:r>
    </w:p>
    <w:p w:rsidR="0017534D" w:rsidRPr="0017534D" w:rsidRDefault="0017534D" w:rsidP="0017534D">
      <w:pPr>
        <w:rPr>
          <w:sz w:val="20"/>
          <w:szCs w:val="20"/>
        </w:rPr>
      </w:pPr>
    </w:p>
    <w:p w:rsidR="0017534D" w:rsidRPr="0017534D" w:rsidRDefault="0017534D" w:rsidP="0017534D">
      <w:pPr>
        <w:pStyle w:val="Lijstalinea"/>
        <w:numPr>
          <w:ilvl w:val="0"/>
          <w:numId w:val="9"/>
        </w:numPr>
        <w:rPr>
          <w:sz w:val="20"/>
          <w:szCs w:val="20"/>
        </w:rPr>
      </w:pPr>
      <w:r>
        <w:rPr>
          <w:sz w:val="20"/>
          <w:szCs w:val="20"/>
        </w:rPr>
        <w:t xml:space="preserve">Breng nu een bespuiting in op een sportveld of een grasveld met 1 l </w:t>
      </w:r>
      <w:proofErr w:type="spellStart"/>
      <w:r>
        <w:rPr>
          <w:sz w:val="20"/>
          <w:szCs w:val="20"/>
        </w:rPr>
        <w:t>mcpa</w:t>
      </w:r>
      <w:proofErr w:type="spellEnd"/>
      <w:r>
        <w:rPr>
          <w:sz w:val="20"/>
          <w:szCs w:val="20"/>
        </w:rPr>
        <w:t xml:space="preserve"> vloeibaar 500 en 1.5 l </w:t>
      </w:r>
      <w:proofErr w:type="spellStart"/>
      <w:r>
        <w:rPr>
          <w:sz w:val="20"/>
          <w:szCs w:val="20"/>
        </w:rPr>
        <w:t>Primstar</w:t>
      </w:r>
      <w:proofErr w:type="spellEnd"/>
      <w:r>
        <w:rPr>
          <w:sz w:val="20"/>
          <w:szCs w:val="20"/>
        </w:rPr>
        <w:t xml:space="preserve">. Kies voor 1 % drift, een voorjaarstoepassing en 3 tot 6 % organische stof. Kopieer de tabel met </w:t>
      </w:r>
      <w:proofErr w:type="spellStart"/>
      <w:r>
        <w:rPr>
          <w:sz w:val="20"/>
          <w:szCs w:val="20"/>
        </w:rPr>
        <w:t>MBP’s</w:t>
      </w:r>
      <w:proofErr w:type="spellEnd"/>
      <w:r>
        <w:rPr>
          <w:sz w:val="20"/>
          <w:szCs w:val="20"/>
        </w:rPr>
        <w:t xml:space="preserve"> en geef je </w:t>
      </w:r>
      <w:proofErr w:type="spellStart"/>
      <w:r>
        <w:rPr>
          <w:sz w:val="20"/>
          <w:szCs w:val="20"/>
        </w:rPr>
        <w:t>oo</w:t>
      </w:r>
      <w:r w:rsidR="00070F73">
        <w:rPr>
          <w:sz w:val="20"/>
          <w:szCs w:val="20"/>
        </w:rPr>
        <w:t>d</w:t>
      </w:r>
      <w:r>
        <w:rPr>
          <w:sz w:val="20"/>
          <w:szCs w:val="20"/>
        </w:rPr>
        <w:t>reel</w:t>
      </w:r>
      <w:proofErr w:type="spellEnd"/>
      <w:r>
        <w:rPr>
          <w:sz w:val="20"/>
          <w:szCs w:val="20"/>
        </w:rPr>
        <w:t>.</w:t>
      </w:r>
    </w:p>
    <w:p w:rsidR="00D655DC" w:rsidRPr="00D655DC" w:rsidRDefault="00D655DC" w:rsidP="00B50EB0">
      <w:pPr>
        <w:ind w:left="360"/>
        <w:rPr>
          <w:sz w:val="20"/>
          <w:szCs w:val="20"/>
        </w:rPr>
      </w:pPr>
    </w:p>
    <w:p w:rsidR="00D655DC" w:rsidRDefault="00D655DC" w:rsidP="00B50EB0">
      <w:pPr>
        <w:ind w:left="360"/>
        <w:rPr>
          <w:b/>
          <w:sz w:val="20"/>
          <w:szCs w:val="20"/>
        </w:rPr>
      </w:pPr>
    </w:p>
    <w:p w:rsidR="00D67881" w:rsidRDefault="00D67881" w:rsidP="00B50EB0">
      <w:pPr>
        <w:ind w:left="360"/>
        <w:rPr>
          <w:b/>
          <w:sz w:val="20"/>
          <w:szCs w:val="20"/>
        </w:rPr>
      </w:pPr>
    </w:p>
    <w:p w:rsidR="00D67881" w:rsidRDefault="00D67881" w:rsidP="00B50EB0">
      <w:pPr>
        <w:ind w:left="360"/>
        <w:rPr>
          <w:b/>
          <w:sz w:val="20"/>
          <w:szCs w:val="20"/>
        </w:rPr>
      </w:pPr>
      <w:r>
        <w:rPr>
          <w:b/>
          <w:noProof/>
          <w:sz w:val="20"/>
          <w:szCs w:val="20"/>
        </w:rPr>
        <w:drawing>
          <wp:anchor distT="0" distB="0" distL="114300" distR="114300" simplePos="0" relativeHeight="251660288" behindDoc="0" locked="0" layoutInCell="1" allowOverlap="1">
            <wp:simplePos x="0" y="0"/>
            <wp:positionH relativeFrom="column">
              <wp:posOffset>651510</wp:posOffset>
            </wp:positionH>
            <wp:positionV relativeFrom="paragraph">
              <wp:posOffset>3810</wp:posOffset>
            </wp:positionV>
            <wp:extent cx="3094990" cy="2319655"/>
            <wp:effectExtent l="0" t="0" r="0" b="4445"/>
            <wp:wrapSquare wrapText="bothSides"/>
            <wp:docPr id="1" name="Afbeelding 1" descr="C:\d schijf\bestanden wied hendrix\documenten wied hendrix\onkruiden\onkruidenvia2003\heggerankbloei 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schijf\bestanden wied hendrix\documenten wied hendrix\onkruiden\onkruidenvia2003\heggerankbloei 05.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4990" cy="2319655"/>
                    </a:xfrm>
                    <a:prstGeom prst="rect">
                      <a:avLst/>
                    </a:prstGeom>
                    <a:noFill/>
                    <a:ln>
                      <a:noFill/>
                    </a:ln>
                  </pic:spPr>
                </pic:pic>
              </a:graphicData>
            </a:graphic>
          </wp:anchor>
        </w:drawing>
      </w:r>
    </w:p>
    <w:p w:rsidR="00D67881" w:rsidRDefault="00D67881" w:rsidP="00B50EB0">
      <w:pPr>
        <w:ind w:left="360"/>
        <w:rPr>
          <w:b/>
          <w:sz w:val="20"/>
          <w:szCs w:val="20"/>
        </w:rPr>
      </w:pPr>
    </w:p>
    <w:p w:rsidR="00D67881" w:rsidRDefault="00D67881" w:rsidP="00B50EB0">
      <w:pPr>
        <w:ind w:left="360"/>
        <w:rPr>
          <w:b/>
          <w:sz w:val="20"/>
          <w:szCs w:val="20"/>
        </w:rPr>
      </w:pPr>
    </w:p>
    <w:p w:rsidR="00D655DC" w:rsidRDefault="00D655DC" w:rsidP="00B50EB0">
      <w:pPr>
        <w:ind w:left="360"/>
        <w:rPr>
          <w:b/>
          <w:sz w:val="20"/>
          <w:szCs w:val="20"/>
        </w:rPr>
      </w:pPr>
    </w:p>
    <w:p w:rsidR="008B7B62" w:rsidRDefault="008B7B62" w:rsidP="00B50EB0">
      <w:pPr>
        <w:ind w:left="360"/>
        <w:rPr>
          <w:b/>
          <w:sz w:val="20"/>
          <w:szCs w:val="20"/>
        </w:rPr>
      </w:pPr>
    </w:p>
    <w:p w:rsidR="008B7B62" w:rsidRDefault="00D67881" w:rsidP="00B50EB0">
      <w:pPr>
        <w:ind w:left="360"/>
        <w:rPr>
          <w:b/>
          <w:sz w:val="20"/>
          <w:szCs w:val="20"/>
        </w:rPr>
      </w:pPr>
      <w:r>
        <w:rPr>
          <w:b/>
          <w:sz w:val="20"/>
          <w:szCs w:val="20"/>
        </w:rPr>
        <w:t>Heggenrank: een bekend wortelonkruid uit de groensector.</w:t>
      </w:r>
    </w:p>
    <w:p w:rsidR="008B7B62" w:rsidRDefault="008B7B62" w:rsidP="00B50EB0">
      <w:pPr>
        <w:ind w:left="360"/>
        <w:rPr>
          <w:b/>
          <w:sz w:val="20"/>
          <w:szCs w:val="20"/>
        </w:rPr>
      </w:pPr>
    </w:p>
    <w:p w:rsidR="00B50EB0" w:rsidRDefault="00B50EB0" w:rsidP="004061C9">
      <w:pPr>
        <w:rPr>
          <w:sz w:val="20"/>
          <w:szCs w:val="20"/>
        </w:rPr>
      </w:pPr>
    </w:p>
    <w:p w:rsidR="00D67881" w:rsidRDefault="00D67881" w:rsidP="00B50EB0">
      <w:pPr>
        <w:ind w:left="360"/>
        <w:rPr>
          <w:b/>
          <w:sz w:val="20"/>
          <w:szCs w:val="20"/>
        </w:rPr>
      </w:pPr>
    </w:p>
    <w:p w:rsidR="00D67881" w:rsidRDefault="00D67881" w:rsidP="00B50EB0">
      <w:pPr>
        <w:ind w:left="360"/>
        <w:rPr>
          <w:b/>
          <w:sz w:val="20"/>
          <w:szCs w:val="20"/>
        </w:rPr>
      </w:pPr>
    </w:p>
    <w:p w:rsidR="00D67881" w:rsidRDefault="00D67881" w:rsidP="00B50EB0">
      <w:pPr>
        <w:ind w:left="360"/>
        <w:rPr>
          <w:b/>
          <w:sz w:val="20"/>
          <w:szCs w:val="20"/>
        </w:rPr>
      </w:pPr>
    </w:p>
    <w:p w:rsidR="00D67881" w:rsidRDefault="00D67881" w:rsidP="00B50EB0">
      <w:pPr>
        <w:ind w:left="360"/>
        <w:rPr>
          <w:b/>
          <w:sz w:val="20"/>
          <w:szCs w:val="20"/>
        </w:rPr>
      </w:pPr>
    </w:p>
    <w:p w:rsidR="00D67881" w:rsidRDefault="00D67881" w:rsidP="00B50EB0">
      <w:pPr>
        <w:ind w:left="360"/>
        <w:rPr>
          <w:b/>
          <w:sz w:val="20"/>
          <w:szCs w:val="20"/>
        </w:rPr>
      </w:pPr>
    </w:p>
    <w:p w:rsidR="00D67881" w:rsidRDefault="00D67881" w:rsidP="00B50EB0">
      <w:pPr>
        <w:ind w:left="360"/>
        <w:rPr>
          <w:b/>
          <w:sz w:val="20"/>
          <w:szCs w:val="20"/>
        </w:rPr>
      </w:pPr>
    </w:p>
    <w:p w:rsidR="00D67881" w:rsidRDefault="00D67881" w:rsidP="00B50EB0">
      <w:pPr>
        <w:ind w:left="360"/>
        <w:rPr>
          <w:b/>
          <w:sz w:val="20"/>
          <w:szCs w:val="20"/>
        </w:rPr>
      </w:pPr>
    </w:p>
    <w:p w:rsidR="00D67881" w:rsidRDefault="00D67881" w:rsidP="00B50EB0">
      <w:pPr>
        <w:ind w:left="360"/>
        <w:rPr>
          <w:b/>
          <w:sz w:val="20"/>
          <w:szCs w:val="20"/>
        </w:rPr>
      </w:pPr>
    </w:p>
    <w:p w:rsidR="00D67881" w:rsidRDefault="00D67881" w:rsidP="00B50EB0">
      <w:pPr>
        <w:ind w:left="360"/>
        <w:rPr>
          <w:b/>
          <w:sz w:val="20"/>
          <w:szCs w:val="20"/>
        </w:rPr>
      </w:pPr>
    </w:p>
    <w:p w:rsidR="00E95352" w:rsidRPr="00E95352" w:rsidRDefault="00CF1284" w:rsidP="00E95352">
      <w:pPr>
        <w:pStyle w:val="Lijstalinea"/>
        <w:rPr>
          <w:b/>
          <w:sz w:val="20"/>
          <w:szCs w:val="20"/>
        </w:rPr>
      </w:pPr>
      <w:r>
        <w:rPr>
          <w:b/>
          <w:sz w:val="20"/>
          <w:szCs w:val="20"/>
        </w:rPr>
        <w:t xml:space="preserve">Lees het document ‘resistentie’ en bekijk zo mogelijk </w:t>
      </w:r>
      <w:r w:rsidR="00E95352" w:rsidRPr="00E95352">
        <w:rPr>
          <w:b/>
          <w:sz w:val="20"/>
          <w:szCs w:val="20"/>
        </w:rPr>
        <w:t xml:space="preserve"> de video film </w:t>
      </w:r>
      <w:r>
        <w:rPr>
          <w:b/>
          <w:sz w:val="20"/>
          <w:szCs w:val="20"/>
        </w:rPr>
        <w:t>‘</w:t>
      </w:r>
      <w:r w:rsidR="00E95352" w:rsidRPr="00E95352">
        <w:rPr>
          <w:b/>
          <w:sz w:val="20"/>
          <w:szCs w:val="20"/>
        </w:rPr>
        <w:t xml:space="preserve">Paradox of </w:t>
      </w:r>
      <w:proofErr w:type="spellStart"/>
      <w:r w:rsidR="00E95352" w:rsidRPr="00E95352">
        <w:rPr>
          <w:b/>
          <w:sz w:val="20"/>
          <w:szCs w:val="20"/>
        </w:rPr>
        <w:t>resistence</w:t>
      </w:r>
      <w:proofErr w:type="spellEnd"/>
      <w:r w:rsidR="00BB0903">
        <w:rPr>
          <w:b/>
          <w:sz w:val="20"/>
          <w:szCs w:val="20"/>
        </w:rPr>
        <w:t>’.</w:t>
      </w:r>
      <w:r w:rsidR="00E95352" w:rsidRPr="00E95352">
        <w:rPr>
          <w:b/>
          <w:sz w:val="20"/>
          <w:szCs w:val="20"/>
        </w:rPr>
        <w:t xml:space="preserve"> Beantwoord daarna de volgende vragen:</w:t>
      </w:r>
    </w:p>
    <w:p w:rsidR="00E95352" w:rsidRPr="00E95352" w:rsidRDefault="00E95352" w:rsidP="00E95352">
      <w:pPr>
        <w:ind w:left="360"/>
        <w:rPr>
          <w:sz w:val="20"/>
          <w:szCs w:val="20"/>
        </w:rPr>
      </w:pPr>
    </w:p>
    <w:p w:rsidR="00E95352" w:rsidRDefault="00E95352" w:rsidP="00E95352">
      <w:pPr>
        <w:pStyle w:val="Lijstalinea"/>
        <w:numPr>
          <w:ilvl w:val="0"/>
          <w:numId w:val="9"/>
        </w:numPr>
        <w:rPr>
          <w:sz w:val="20"/>
          <w:szCs w:val="20"/>
        </w:rPr>
      </w:pPr>
      <w:r w:rsidRPr="00E95352">
        <w:rPr>
          <w:sz w:val="20"/>
          <w:szCs w:val="20"/>
        </w:rPr>
        <w:t>Wat is resistentie?</w:t>
      </w:r>
    </w:p>
    <w:p w:rsidR="00AC689E" w:rsidRPr="00E95352" w:rsidRDefault="00AC689E" w:rsidP="00AC689E">
      <w:pPr>
        <w:pStyle w:val="Lijstalinea"/>
        <w:ind w:left="1080"/>
        <w:rPr>
          <w:sz w:val="20"/>
          <w:szCs w:val="20"/>
        </w:rPr>
      </w:pPr>
    </w:p>
    <w:p w:rsidR="00E95352" w:rsidRDefault="00AC689E" w:rsidP="00E95352">
      <w:pPr>
        <w:ind w:left="1416"/>
        <w:rPr>
          <w:sz w:val="20"/>
          <w:szCs w:val="20"/>
        </w:rPr>
      </w:pPr>
      <w:r>
        <w:rPr>
          <w:noProof/>
          <w:sz w:val="20"/>
          <w:szCs w:val="20"/>
        </w:rPr>
        <w:drawing>
          <wp:inline distT="0" distB="0" distL="0" distR="0">
            <wp:extent cx="1817313" cy="1362985"/>
            <wp:effectExtent l="19050" t="0" r="0" b="0"/>
            <wp:docPr id="18" name="Afbeelding 17" descr="Zwarte nachtschade blo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arte nachtschade bloei.jpg"/>
                    <pic:cNvPicPr/>
                  </pic:nvPicPr>
                  <pic:blipFill>
                    <a:blip r:embed="rId14" cstate="print"/>
                    <a:stretch>
                      <a:fillRect/>
                    </a:stretch>
                  </pic:blipFill>
                  <pic:spPr>
                    <a:xfrm>
                      <a:off x="0" y="0"/>
                      <a:ext cx="1817578" cy="1363183"/>
                    </a:xfrm>
                    <a:prstGeom prst="rect">
                      <a:avLst/>
                    </a:prstGeom>
                  </pic:spPr>
                </pic:pic>
              </a:graphicData>
            </a:graphic>
          </wp:inline>
        </w:drawing>
      </w:r>
      <w:r w:rsidR="004A7CD5">
        <w:rPr>
          <w:noProof/>
          <w:sz w:val="20"/>
          <w:szCs w:val="20"/>
        </w:rPr>
        <w:drawing>
          <wp:inline distT="0" distB="0" distL="0" distR="0">
            <wp:extent cx="1813803" cy="1357953"/>
            <wp:effectExtent l="19050" t="0" r="0" b="0"/>
            <wp:docPr id="19" name="Afbeelding 18" descr="melganzevoetvegetatief 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ganzevoetvegetatief 05.JPG"/>
                    <pic:cNvPicPr/>
                  </pic:nvPicPr>
                  <pic:blipFill>
                    <a:blip r:embed="rId15" cstate="print"/>
                    <a:stretch>
                      <a:fillRect/>
                    </a:stretch>
                  </pic:blipFill>
                  <pic:spPr>
                    <a:xfrm>
                      <a:off x="0" y="0"/>
                      <a:ext cx="1813898" cy="1358024"/>
                    </a:xfrm>
                    <a:prstGeom prst="rect">
                      <a:avLst/>
                    </a:prstGeom>
                  </pic:spPr>
                </pic:pic>
              </a:graphicData>
            </a:graphic>
          </wp:inline>
        </w:drawing>
      </w:r>
    </w:p>
    <w:p w:rsidR="004A7CD5" w:rsidRDefault="004A7CD5" w:rsidP="00E95352">
      <w:pPr>
        <w:ind w:left="1416"/>
        <w:rPr>
          <w:i/>
          <w:sz w:val="16"/>
          <w:szCs w:val="16"/>
        </w:rPr>
      </w:pPr>
      <w:r>
        <w:rPr>
          <w:i/>
          <w:sz w:val="16"/>
          <w:szCs w:val="16"/>
        </w:rPr>
        <w:t xml:space="preserve">In het verleden is in de </w:t>
      </w:r>
      <w:proofErr w:type="spellStart"/>
      <w:r>
        <w:rPr>
          <w:i/>
          <w:sz w:val="16"/>
          <w:szCs w:val="16"/>
        </w:rPr>
        <w:t>maisteelt</w:t>
      </w:r>
      <w:proofErr w:type="spellEnd"/>
      <w:r>
        <w:rPr>
          <w:i/>
          <w:sz w:val="16"/>
          <w:szCs w:val="16"/>
        </w:rPr>
        <w:t xml:space="preserve"> op grote schaal resistentie ontstaan van zwarte nachtschade (links)</w:t>
      </w:r>
    </w:p>
    <w:p w:rsidR="00AC689E" w:rsidRPr="004A7CD5" w:rsidRDefault="004A7CD5" w:rsidP="00E95352">
      <w:pPr>
        <w:ind w:left="1416"/>
        <w:rPr>
          <w:i/>
          <w:sz w:val="16"/>
          <w:szCs w:val="16"/>
        </w:rPr>
      </w:pPr>
      <w:r>
        <w:rPr>
          <w:i/>
          <w:sz w:val="16"/>
          <w:szCs w:val="16"/>
        </w:rPr>
        <w:t xml:space="preserve"> en </w:t>
      </w:r>
      <w:proofErr w:type="spellStart"/>
      <w:r>
        <w:rPr>
          <w:i/>
          <w:sz w:val="16"/>
          <w:szCs w:val="16"/>
        </w:rPr>
        <w:t>melganzevoet</w:t>
      </w:r>
      <w:proofErr w:type="spellEnd"/>
      <w:r>
        <w:rPr>
          <w:i/>
          <w:sz w:val="16"/>
          <w:szCs w:val="16"/>
        </w:rPr>
        <w:t xml:space="preserve"> (rechts) tegen </w:t>
      </w:r>
      <w:proofErr w:type="spellStart"/>
      <w:r>
        <w:rPr>
          <w:i/>
          <w:sz w:val="16"/>
          <w:szCs w:val="16"/>
        </w:rPr>
        <w:t>atrazin</w:t>
      </w:r>
      <w:proofErr w:type="spellEnd"/>
      <w:r>
        <w:rPr>
          <w:i/>
          <w:sz w:val="16"/>
          <w:szCs w:val="16"/>
        </w:rPr>
        <w:t>.</w:t>
      </w:r>
    </w:p>
    <w:p w:rsidR="00AC689E" w:rsidRPr="00E95352" w:rsidRDefault="00AC689E" w:rsidP="00E95352">
      <w:pPr>
        <w:ind w:left="1416"/>
        <w:rPr>
          <w:sz w:val="20"/>
          <w:szCs w:val="20"/>
        </w:rPr>
      </w:pPr>
    </w:p>
    <w:p w:rsidR="00E95352" w:rsidRPr="00E95352" w:rsidRDefault="00E95352" w:rsidP="00E95352">
      <w:pPr>
        <w:pStyle w:val="Lijstalinea"/>
        <w:numPr>
          <w:ilvl w:val="0"/>
          <w:numId w:val="9"/>
        </w:numPr>
        <w:rPr>
          <w:sz w:val="20"/>
          <w:szCs w:val="20"/>
        </w:rPr>
      </w:pPr>
      <w:r w:rsidRPr="00E95352">
        <w:rPr>
          <w:sz w:val="20"/>
          <w:szCs w:val="20"/>
        </w:rPr>
        <w:t>Nieuwe middelen zijn over het algemeen selectiever dan oude middelen. Wat wordt hiermee bedoeld?</w:t>
      </w:r>
    </w:p>
    <w:p w:rsidR="00E95352" w:rsidRPr="00E95352" w:rsidRDefault="00E95352" w:rsidP="00E95352">
      <w:pPr>
        <w:ind w:left="1416"/>
        <w:rPr>
          <w:sz w:val="20"/>
          <w:szCs w:val="20"/>
        </w:rPr>
      </w:pPr>
    </w:p>
    <w:p w:rsidR="00E95352" w:rsidRPr="00E95352" w:rsidRDefault="00E95352" w:rsidP="00E95352">
      <w:pPr>
        <w:pStyle w:val="Lijstalinea"/>
        <w:numPr>
          <w:ilvl w:val="0"/>
          <w:numId w:val="9"/>
        </w:numPr>
        <w:rPr>
          <w:sz w:val="20"/>
          <w:szCs w:val="20"/>
        </w:rPr>
      </w:pPr>
      <w:r w:rsidRPr="00E95352">
        <w:rPr>
          <w:sz w:val="20"/>
          <w:szCs w:val="20"/>
        </w:rPr>
        <w:t>Geef een aantal voorbeelden van resistentieproblemen, die in de film aan de orde komen.</w:t>
      </w:r>
    </w:p>
    <w:p w:rsidR="00E95352" w:rsidRPr="00E95352" w:rsidRDefault="00E95352" w:rsidP="00E95352">
      <w:pPr>
        <w:ind w:left="348"/>
        <w:rPr>
          <w:sz w:val="20"/>
          <w:szCs w:val="20"/>
        </w:rPr>
      </w:pPr>
    </w:p>
    <w:p w:rsidR="00E95352" w:rsidRPr="00E95352" w:rsidRDefault="00E95352" w:rsidP="00E95352">
      <w:pPr>
        <w:pStyle w:val="Lijstalinea"/>
        <w:numPr>
          <w:ilvl w:val="0"/>
          <w:numId w:val="9"/>
        </w:numPr>
        <w:rPr>
          <w:sz w:val="20"/>
          <w:szCs w:val="20"/>
        </w:rPr>
      </w:pPr>
      <w:r w:rsidRPr="00E95352">
        <w:rPr>
          <w:sz w:val="20"/>
          <w:szCs w:val="20"/>
        </w:rPr>
        <w:t>Hoe ontstaat resistentie?</w:t>
      </w:r>
    </w:p>
    <w:p w:rsidR="00E95352" w:rsidRPr="00E95352" w:rsidRDefault="00E95352" w:rsidP="00E95352">
      <w:pPr>
        <w:ind w:left="348"/>
        <w:rPr>
          <w:sz w:val="20"/>
          <w:szCs w:val="20"/>
        </w:rPr>
      </w:pPr>
    </w:p>
    <w:p w:rsidR="00E95352" w:rsidRPr="00E95352" w:rsidRDefault="00E95352" w:rsidP="00E95352">
      <w:pPr>
        <w:pStyle w:val="Lijstalinea"/>
        <w:numPr>
          <w:ilvl w:val="0"/>
          <w:numId w:val="9"/>
        </w:numPr>
        <w:rPr>
          <w:sz w:val="20"/>
          <w:szCs w:val="20"/>
        </w:rPr>
      </w:pPr>
      <w:r w:rsidRPr="00E95352">
        <w:rPr>
          <w:sz w:val="20"/>
          <w:szCs w:val="20"/>
        </w:rPr>
        <w:t>Welke resistentiemechanisme bij een ziekte of plaag verwekker kunnen er voor zorgen, dat een middel niet meer werkt?</w:t>
      </w:r>
    </w:p>
    <w:p w:rsidR="00E95352" w:rsidRPr="00E95352" w:rsidRDefault="00E95352" w:rsidP="00E95352">
      <w:pPr>
        <w:ind w:left="348"/>
        <w:rPr>
          <w:sz w:val="20"/>
          <w:szCs w:val="20"/>
        </w:rPr>
      </w:pPr>
    </w:p>
    <w:p w:rsidR="00E95352" w:rsidRPr="00E95352" w:rsidRDefault="00E95352" w:rsidP="00E95352">
      <w:pPr>
        <w:pStyle w:val="Lijstalinea"/>
        <w:numPr>
          <w:ilvl w:val="0"/>
          <w:numId w:val="9"/>
        </w:numPr>
        <w:rPr>
          <w:sz w:val="20"/>
          <w:szCs w:val="20"/>
        </w:rPr>
      </w:pPr>
      <w:r w:rsidRPr="00E95352">
        <w:rPr>
          <w:sz w:val="20"/>
          <w:szCs w:val="20"/>
        </w:rPr>
        <w:t>Soms hoeft er maar een gen te veranderen voordat er sprake is van resistentie. Hoe nomen we deze vorm van resistentie?</w:t>
      </w:r>
    </w:p>
    <w:p w:rsidR="00E95352" w:rsidRPr="00E95352" w:rsidRDefault="00E95352" w:rsidP="00E95352">
      <w:pPr>
        <w:ind w:left="1068"/>
        <w:rPr>
          <w:sz w:val="20"/>
          <w:szCs w:val="20"/>
        </w:rPr>
      </w:pPr>
    </w:p>
    <w:p w:rsidR="00E95352" w:rsidRPr="00E95352" w:rsidRDefault="00E95352" w:rsidP="00E95352">
      <w:pPr>
        <w:pStyle w:val="Lijstalinea"/>
        <w:numPr>
          <w:ilvl w:val="0"/>
          <w:numId w:val="9"/>
        </w:numPr>
        <w:rPr>
          <w:sz w:val="20"/>
          <w:szCs w:val="20"/>
        </w:rPr>
      </w:pPr>
      <w:r w:rsidRPr="00E95352">
        <w:rPr>
          <w:sz w:val="20"/>
          <w:szCs w:val="20"/>
        </w:rPr>
        <w:t>Gaat de opbouw van deze resistentie binnen een populatie snel of langzaam?</w:t>
      </w:r>
    </w:p>
    <w:p w:rsidR="00E95352" w:rsidRPr="00E95352" w:rsidRDefault="00E95352" w:rsidP="00E95352">
      <w:pPr>
        <w:ind w:left="348"/>
        <w:rPr>
          <w:sz w:val="20"/>
          <w:szCs w:val="20"/>
        </w:rPr>
      </w:pPr>
    </w:p>
    <w:p w:rsidR="00E95352" w:rsidRPr="00E95352" w:rsidRDefault="00E95352" w:rsidP="00E95352">
      <w:pPr>
        <w:pStyle w:val="Lijstalinea"/>
        <w:numPr>
          <w:ilvl w:val="0"/>
          <w:numId w:val="9"/>
        </w:numPr>
        <w:rPr>
          <w:sz w:val="20"/>
          <w:szCs w:val="20"/>
        </w:rPr>
      </w:pPr>
      <w:r w:rsidRPr="00E95352">
        <w:rPr>
          <w:sz w:val="20"/>
          <w:szCs w:val="20"/>
        </w:rPr>
        <w:t>Waarom heeft het zin om vanaf het begin middelen te mengen?</w:t>
      </w:r>
    </w:p>
    <w:p w:rsidR="00E95352" w:rsidRPr="00E95352" w:rsidRDefault="00E95352" w:rsidP="00E95352">
      <w:pPr>
        <w:ind w:left="708" w:firstLine="705"/>
        <w:rPr>
          <w:sz w:val="20"/>
          <w:szCs w:val="20"/>
        </w:rPr>
      </w:pPr>
    </w:p>
    <w:p w:rsidR="00E95352" w:rsidRPr="00E95352" w:rsidRDefault="00E95352" w:rsidP="00E95352">
      <w:pPr>
        <w:pStyle w:val="Lijstalinea"/>
        <w:numPr>
          <w:ilvl w:val="0"/>
          <w:numId w:val="9"/>
        </w:numPr>
        <w:rPr>
          <w:sz w:val="20"/>
          <w:szCs w:val="20"/>
        </w:rPr>
      </w:pPr>
      <w:r w:rsidRPr="00E95352">
        <w:rPr>
          <w:sz w:val="20"/>
          <w:szCs w:val="20"/>
        </w:rPr>
        <w:t xml:space="preserve">Waarom heeft het zin zo veel mogelijk middelen af te wisselen. </w:t>
      </w:r>
    </w:p>
    <w:p w:rsidR="00E95352" w:rsidRPr="00E95352" w:rsidRDefault="00E95352" w:rsidP="00E95352">
      <w:pPr>
        <w:ind w:left="348"/>
        <w:rPr>
          <w:sz w:val="20"/>
          <w:szCs w:val="20"/>
        </w:rPr>
      </w:pPr>
    </w:p>
    <w:p w:rsidR="00E95352" w:rsidRPr="00E95352" w:rsidRDefault="00E95352" w:rsidP="00E95352">
      <w:pPr>
        <w:pStyle w:val="Lijstalinea"/>
        <w:numPr>
          <w:ilvl w:val="0"/>
          <w:numId w:val="9"/>
        </w:numPr>
        <w:rPr>
          <w:sz w:val="20"/>
          <w:szCs w:val="20"/>
        </w:rPr>
      </w:pPr>
      <w:r w:rsidRPr="00E95352">
        <w:rPr>
          <w:sz w:val="20"/>
          <w:szCs w:val="20"/>
        </w:rPr>
        <w:t>Waarom heeft het zin een middel een bepaalde tijd niet te gebruiken of het maar hooguit een of twee keer per seizoen toe te passen?</w:t>
      </w:r>
    </w:p>
    <w:p w:rsidR="00E95352" w:rsidRPr="00E95352" w:rsidRDefault="00E95352" w:rsidP="00E95352">
      <w:pPr>
        <w:ind w:left="348"/>
        <w:rPr>
          <w:sz w:val="20"/>
          <w:szCs w:val="20"/>
        </w:rPr>
      </w:pPr>
    </w:p>
    <w:p w:rsidR="00E95352" w:rsidRPr="00E95352" w:rsidRDefault="00E95352" w:rsidP="00E95352">
      <w:pPr>
        <w:pStyle w:val="Lijstalinea"/>
        <w:numPr>
          <w:ilvl w:val="0"/>
          <w:numId w:val="9"/>
        </w:numPr>
        <w:rPr>
          <w:sz w:val="20"/>
          <w:szCs w:val="20"/>
        </w:rPr>
      </w:pPr>
      <w:r w:rsidRPr="00E95352">
        <w:rPr>
          <w:sz w:val="20"/>
          <w:szCs w:val="20"/>
        </w:rPr>
        <w:t xml:space="preserve">In de film wordt een voorbeeld genoemd van een middel dat alleen in een bepaalde periode, bijvoorbeeld </w:t>
      </w:r>
      <w:proofErr w:type="spellStart"/>
      <w:r w:rsidRPr="00E95352">
        <w:rPr>
          <w:sz w:val="20"/>
          <w:szCs w:val="20"/>
        </w:rPr>
        <w:t>heliothis</w:t>
      </w:r>
      <w:proofErr w:type="spellEnd"/>
      <w:r w:rsidRPr="00E95352">
        <w:rPr>
          <w:sz w:val="20"/>
          <w:szCs w:val="20"/>
        </w:rPr>
        <w:t xml:space="preserve"> in katoen alleen tijdens de bloei. Waarom is dat zinvol?</w:t>
      </w:r>
    </w:p>
    <w:p w:rsidR="00E95352" w:rsidRPr="00E95352" w:rsidRDefault="00E95352" w:rsidP="00E95352">
      <w:pPr>
        <w:ind w:left="1068"/>
        <w:rPr>
          <w:sz w:val="20"/>
          <w:szCs w:val="20"/>
        </w:rPr>
      </w:pPr>
    </w:p>
    <w:p w:rsidR="00E95352" w:rsidRPr="00E95352" w:rsidRDefault="00E95352" w:rsidP="00E95352">
      <w:pPr>
        <w:pStyle w:val="Lijstalinea"/>
        <w:numPr>
          <w:ilvl w:val="0"/>
          <w:numId w:val="9"/>
        </w:numPr>
        <w:rPr>
          <w:sz w:val="20"/>
          <w:szCs w:val="20"/>
        </w:rPr>
      </w:pPr>
      <w:r w:rsidRPr="00E95352">
        <w:rPr>
          <w:sz w:val="20"/>
          <w:szCs w:val="20"/>
        </w:rPr>
        <w:t>Waarom heeft het zin ziektes en plagen mechanische te bestrijden en resistente rassen te kiezen als je resistentie van een plaagorganisme of ziekte tegen een middel wilt voorkomen?</w:t>
      </w:r>
    </w:p>
    <w:p w:rsidR="00E95352" w:rsidRPr="00E95352" w:rsidRDefault="00E95352" w:rsidP="00E95352">
      <w:pPr>
        <w:ind w:left="1068"/>
        <w:rPr>
          <w:sz w:val="20"/>
          <w:szCs w:val="20"/>
        </w:rPr>
      </w:pPr>
    </w:p>
    <w:p w:rsidR="00E95352" w:rsidRPr="00E95352" w:rsidRDefault="00E95352" w:rsidP="00E95352">
      <w:pPr>
        <w:pStyle w:val="Lijstalinea"/>
        <w:numPr>
          <w:ilvl w:val="0"/>
          <w:numId w:val="9"/>
        </w:numPr>
        <w:rPr>
          <w:sz w:val="20"/>
          <w:szCs w:val="20"/>
        </w:rPr>
      </w:pPr>
      <w:r w:rsidRPr="00E95352">
        <w:rPr>
          <w:sz w:val="20"/>
          <w:szCs w:val="20"/>
        </w:rPr>
        <w:t xml:space="preserve">Het verlagen van de selectiedruk is volgens de film de sleutel tot succesvolle </w:t>
      </w:r>
      <w:proofErr w:type="spellStart"/>
      <w:r w:rsidRPr="00E95352">
        <w:rPr>
          <w:sz w:val="20"/>
          <w:szCs w:val="20"/>
        </w:rPr>
        <w:t>antiresistentiestrategieën</w:t>
      </w:r>
      <w:proofErr w:type="spellEnd"/>
      <w:r w:rsidRPr="00E95352">
        <w:rPr>
          <w:sz w:val="20"/>
          <w:szCs w:val="20"/>
        </w:rPr>
        <w:t>. Hoe kun je als tuinder of als boer de resistentiedruk verlagen?</w:t>
      </w:r>
    </w:p>
    <w:p w:rsidR="00E95352" w:rsidRPr="00E95352" w:rsidRDefault="00E95352" w:rsidP="00E95352">
      <w:pPr>
        <w:ind w:left="348"/>
        <w:rPr>
          <w:sz w:val="20"/>
          <w:szCs w:val="20"/>
        </w:rPr>
      </w:pPr>
    </w:p>
    <w:p w:rsidR="00E95352" w:rsidRPr="00E95352" w:rsidRDefault="00E95352" w:rsidP="00E95352">
      <w:pPr>
        <w:pStyle w:val="Lijstalinea"/>
        <w:numPr>
          <w:ilvl w:val="0"/>
          <w:numId w:val="9"/>
        </w:numPr>
        <w:rPr>
          <w:sz w:val="20"/>
          <w:szCs w:val="20"/>
        </w:rPr>
      </w:pPr>
      <w:r w:rsidRPr="00E95352">
        <w:rPr>
          <w:sz w:val="20"/>
          <w:szCs w:val="20"/>
        </w:rPr>
        <w:t xml:space="preserve">De ontwikkeling van een middel kost een fabrikant enkele </w:t>
      </w:r>
      <w:proofErr w:type="spellStart"/>
      <w:r w:rsidRPr="00E95352">
        <w:rPr>
          <w:sz w:val="20"/>
          <w:szCs w:val="20"/>
        </w:rPr>
        <w:t>honderduizenden</w:t>
      </w:r>
      <w:proofErr w:type="spellEnd"/>
      <w:r w:rsidRPr="00E95352">
        <w:rPr>
          <w:sz w:val="20"/>
          <w:szCs w:val="20"/>
        </w:rPr>
        <w:t xml:space="preserve"> euro’s. Waarom is het zinvol het middel in de praktijk te blijven volgen (</w:t>
      </w:r>
      <w:proofErr w:type="spellStart"/>
      <w:r w:rsidRPr="00E95352">
        <w:rPr>
          <w:sz w:val="20"/>
          <w:szCs w:val="20"/>
        </w:rPr>
        <w:t>monitoring</w:t>
      </w:r>
      <w:proofErr w:type="spellEnd"/>
      <w:r w:rsidRPr="00E95352">
        <w:rPr>
          <w:sz w:val="20"/>
          <w:szCs w:val="20"/>
        </w:rPr>
        <w:t>) om te kijken of er mogelijk resistentieproblemen optreden?</w:t>
      </w:r>
    </w:p>
    <w:p w:rsidR="00E95352" w:rsidRPr="00E95352" w:rsidRDefault="00E95352" w:rsidP="00E95352">
      <w:pPr>
        <w:ind w:left="708"/>
        <w:rPr>
          <w:sz w:val="20"/>
          <w:szCs w:val="20"/>
        </w:rPr>
      </w:pPr>
    </w:p>
    <w:p w:rsidR="00E95352" w:rsidRDefault="00E95352" w:rsidP="00E95352">
      <w:pPr>
        <w:pStyle w:val="Lijstalinea"/>
        <w:numPr>
          <w:ilvl w:val="0"/>
          <w:numId w:val="9"/>
        </w:numPr>
        <w:rPr>
          <w:sz w:val="20"/>
          <w:szCs w:val="20"/>
        </w:rPr>
      </w:pPr>
      <w:r w:rsidRPr="00E95352">
        <w:rPr>
          <w:sz w:val="20"/>
          <w:szCs w:val="20"/>
        </w:rPr>
        <w:t>Als en middel niet goed werkt, hoeft dat niet altijd een gevolg te zijn van resistentieproblemen. Er kunnen ook ander factoren een rol spelen. Welke ander factoren worden in de film genoemd?</w:t>
      </w:r>
    </w:p>
    <w:p w:rsidR="00E95352" w:rsidRPr="00E95352" w:rsidRDefault="00E95352" w:rsidP="00E95352">
      <w:pPr>
        <w:pStyle w:val="Lijstalinea"/>
        <w:rPr>
          <w:sz w:val="20"/>
          <w:szCs w:val="20"/>
        </w:rPr>
      </w:pPr>
    </w:p>
    <w:p w:rsidR="00E95352" w:rsidRDefault="00B50EB0" w:rsidP="00E95352">
      <w:pPr>
        <w:pStyle w:val="Lijstalinea"/>
        <w:numPr>
          <w:ilvl w:val="0"/>
          <w:numId w:val="9"/>
        </w:numPr>
        <w:rPr>
          <w:sz w:val="20"/>
          <w:szCs w:val="20"/>
        </w:rPr>
      </w:pPr>
      <w:r w:rsidRPr="00E95352">
        <w:rPr>
          <w:sz w:val="20"/>
          <w:szCs w:val="20"/>
        </w:rPr>
        <w:t>Wat is kruisresistentie?</w:t>
      </w:r>
    </w:p>
    <w:p w:rsidR="00E95352" w:rsidRPr="00E95352" w:rsidRDefault="00E95352" w:rsidP="00E95352">
      <w:pPr>
        <w:pStyle w:val="Lijstalinea"/>
        <w:rPr>
          <w:sz w:val="20"/>
          <w:szCs w:val="20"/>
        </w:rPr>
      </w:pPr>
    </w:p>
    <w:p w:rsidR="00E95352" w:rsidRDefault="00B50EB0" w:rsidP="00E95352">
      <w:pPr>
        <w:pStyle w:val="Lijstalinea"/>
        <w:numPr>
          <w:ilvl w:val="0"/>
          <w:numId w:val="9"/>
        </w:numPr>
        <w:rPr>
          <w:sz w:val="20"/>
          <w:szCs w:val="20"/>
        </w:rPr>
      </w:pPr>
      <w:r w:rsidRPr="00E95352">
        <w:rPr>
          <w:sz w:val="20"/>
          <w:szCs w:val="20"/>
        </w:rPr>
        <w:t>Schimmels zoals meeldauw en roesten kunnen sneller resistentie tegen een middel opbouwen dan bijvoorbeeld onkruiden. Hoe kun je dat verklaren?</w:t>
      </w:r>
    </w:p>
    <w:p w:rsidR="00E95352" w:rsidRPr="00E95352" w:rsidRDefault="00E95352" w:rsidP="00E95352">
      <w:pPr>
        <w:pStyle w:val="Lijstalinea"/>
        <w:rPr>
          <w:sz w:val="20"/>
          <w:szCs w:val="20"/>
        </w:rPr>
      </w:pPr>
    </w:p>
    <w:p w:rsidR="00E95352" w:rsidRDefault="00B50EB0" w:rsidP="00E95352">
      <w:pPr>
        <w:pStyle w:val="Lijstalinea"/>
        <w:numPr>
          <w:ilvl w:val="0"/>
          <w:numId w:val="9"/>
        </w:numPr>
        <w:rPr>
          <w:sz w:val="20"/>
          <w:szCs w:val="20"/>
        </w:rPr>
      </w:pPr>
      <w:r w:rsidRPr="00E95352">
        <w:rPr>
          <w:sz w:val="20"/>
          <w:szCs w:val="20"/>
        </w:rPr>
        <w:t>Sommige middelen zijn heel breed werkend en zullen nauwelijks resistente stammen uitselecteren. Kun je dat verklaren?</w:t>
      </w:r>
    </w:p>
    <w:p w:rsidR="00E95352" w:rsidRPr="00E95352" w:rsidRDefault="00E95352" w:rsidP="00E95352">
      <w:pPr>
        <w:pStyle w:val="Lijstalinea"/>
        <w:rPr>
          <w:sz w:val="20"/>
          <w:szCs w:val="20"/>
        </w:rPr>
      </w:pPr>
    </w:p>
    <w:p w:rsidR="00E95352" w:rsidRDefault="00B50EB0" w:rsidP="00E95352">
      <w:pPr>
        <w:pStyle w:val="Lijstalinea"/>
        <w:numPr>
          <w:ilvl w:val="0"/>
          <w:numId w:val="9"/>
        </w:numPr>
        <w:rPr>
          <w:sz w:val="20"/>
          <w:szCs w:val="20"/>
        </w:rPr>
      </w:pPr>
      <w:r w:rsidRPr="00E95352">
        <w:rPr>
          <w:sz w:val="20"/>
          <w:szCs w:val="20"/>
        </w:rPr>
        <w:t>Soms is er sprake van verminderde fitness van de resistente stam ten opzichte van de oorspronkelijke stam. Wat wordt daarmee bedoeld?</w:t>
      </w:r>
    </w:p>
    <w:p w:rsidR="00E95352" w:rsidRPr="00E95352" w:rsidRDefault="00E95352" w:rsidP="00E95352">
      <w:pPr>
        <w:pStyle w:val="Lijstalinea"/>
        <w:rPr>
          <w:sz w:val="20"/>
          <w:szCs w:val="20"/>
        </w:rPr>
      </w:pPr>
    </w:p>
    <w:p w:rsidR="00401CD4" w:rsidRDefault="00B50EB0" w:rsidP="00401CD4">
      <w:pPr>
        <w:pStyle w:val="Lijstalinea"/>
        <w:numPr>
          <w:ilvl w:val="0"/>
          <w:numId w:val="9"/>
        </w:numPr>
        <w:rPr>
          <w:sz w:val="20"/>
          <w:szCs w:val="20"/>
        </w:rPr>
      </w:pPr>
      <w:r w:rsidRPr="00E95352">
        <w:rPr>
          <w:sz w:val="20"/>
          <w:szCs w:val="20"/>
        </w:rPr>
        <w:t>Waarom helpt het in een dergelijk geval een middel een tijd niet te gebruiken?</w:t>
      </w:r>
    </w:p>
    <w:p w:rsidR="00401CD4" w:rsidRPr="00401CD4" w:rsidRDefault="00401CD4" w:rsidP="00401CD4">
      <w:pPr>
        <w:pStyle w:val="Lijstalinea"/>
        <w:rPr>
          <w:b/>
          <w:sz w:val="20"/>
          <w:szCs w:val="20"/>
        </w:rPr>
      </w:pPr>
    </w:p>
    <w:p w:rsidR="00401CD4" w:rsidRPr="00401CD4" w:rsidRDefault="000A6E7F" w:rsidP="00401CD4">
      <w:pPr>
        <w:ind w:firstLine="708"/>
        <w:rPr>
          <w:sz w:val="20"/>
          <w:szCs w:val="20"/>
        </w:rPr>
      </w:pPr>
      <w:r w:rsidRPr="00401CD4">
        <w:rPr>
          <w:b/>
          <w:sz w:val="20"/>
          <w:szCs w:val="20"/>
        </w:rPr>
        <w:t xml:space="preserve">Zoeken in de </w:t>
      </w:r>
      <w:proofErr w:type="spellStart"/>
      <w:r w:rsidRPr="00401CD4">
        <w:rPr>
          <w:b/>
          <w:sz w:val="20"/>
          <w:szCs w:val="20"/>
        </w:rPr>
        <w:t>ctgb</w:t>
      </w:r>
      <w:proofErr w:type="spellEnd"/>
      <w:r w:rsidRPr="00401CD4">
        <w:rPr>
          <w:b/>
          <w:sz w:val="20"/>
          <w:szCs w:val="20"/>
        </w:rPr>
        <w:t xml:space="preserve"> site.</w:t>
      </w:r>
    </w:p>
    <w:p w:rsidR="00401CD4" w:rsidRPr="00401CD4" w:rsidRDefault="00401CD4" w:rsidP="00401CD4">
      <w:pPr>
        <w:pStyle w:val="Lijstalinea"/>
        <w:rPr>
          <w:sz w:val="20"/>
          <w:szCs w:val="20"/>
        </w:rPr>
      </w:pPr>
    </w:p>
    <w:p w:rsidR="000A6E7F" w:rsidRPr="00401CD4" w:rsidRDefault="000A6E7F" w:rsidP="00401CD4">
      <w:pPr>
        <w:pStyle w:val="Lijstalinea"/>
        <w:numPr>
          <w:ilvl w:val="0"/>
          <w:numId w:val="9"/>
        </w:numPr>
        <w:rPr>
          <w:sz w:val="20"/>
          <w:szCs w:val="20"/>
        </w:rPr>
      </w:pPr>
      <w:r w:rsidRPr="00401CD4">
        <w:rPr>
          <w:sz w:val="20"/>
          <w:szCs w:val="20"/>
        </w:rPr>
        <w:t xml:space="preserve">Log in op </w:t>
      </w:r>
      <w:hyperlink r:id="rId16" w:history="1">
        <w:r w:rsidRPr="00401CD4">
          <w:rPr>
            <w:rStyle w:val="Hyperlink"/>
            <w:sz w:val="20"/>
            <w:szCs w:val="20"/>
          </w:rPr>
          <w:t>www.ctgb.nl</w:t>
        </w:r>
      </w:hyperlink>
    </w:p>
    <w:p w:rsidR="000A6E7F" w:rsidRDefault="000A6E7F" w:rsidP="000A6E7F">
      <w:pPr>
        <w:pStyle w:val="Lijstalinea"/>
        <w:rPr>
          <w:sz w:val="20"/>
          <w:szCs w:val="20"/>
        </w:rPr>
      </w:pPr>
    </w:p>
    <w:p w:rsidR="000A6E7F" w:rsidRDefault="000A6E7F" w:rsidP="000A6E7F">
      <w:pPr>
        <w:pStyle w:val="Lijstalinea"/>
        <w:rPr>
          <w:sz w:val="20"/>
          <w:szCs w:val="20"/>
        </w:rPr>
      </w:pPr>
    </w:p>
    <w:p w:rsidR="000A6E7F" w:rsidRDefault="000A6E7F" w:rsidP="000A6E7F">
      <w:pPr>
        <w:pStyle w:val="Lijstalinea"/>
        <w:rPr>
          <w:sz w:val="20"/>
          <w:szCs w:val="20"/>
        </w:rPr>
      </w:pPr>
    </w:p>
    <w:p w:rsidR="000A6E7F" w:rsidRDefault="000A6E7F" w:rsidP="000A6E7F">
      <w:pPr>
        <w:pStyle w:val="Lijstalinea"/>
        <w:rPr>
          <w:sz w:val="20"/>
          <w:szCs w:val="20"/>
        </w:rPr>
      </w:pPr>
      <w:r>
        <w:rPr>
          <w:noProof/>
          <w:sz w:val="20"/>
          <w:szCs w:val="20"/>
        </w:rPr>
        <w:drawing>
          <wp:inline distT="0" distB="0" distL="0" distR="0">
            <wp:extent cx="3615807" cy="2647472"/>
            <wp:effectExtent l="0" t="0" r="381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5867" cy="2647516"/>
                    </a:xfrm>
                    <a:prstGeom prst="rect">
                      <a:avLst/>
                    </a:prstGeom>
                    <a:noFill/>
                    <a:ln>
                      <a:noFill/>
                    </a:ln>
                  </pic:spPr>
                </pic:pic>
              </a:graphicData>
            </a:graphic>
          </wp:inline>
        </w:drawing>
      </w:r>
    </w:p>
    <w:p w:rsidR="000A6E7F" w:rsidRDefault="000A6E7F" w:rsidP="000A6E7F">
      <w:pPr>
        <w:pStyle w:val="Lijstalinea"/>
        <w:rPr>
          <w:sz w:val="20"/>
          <w:szCs w:val="20"/>
        </w:rPr>
      </w:pPr>
    </w:p>
    <w:p w:rsidR="000A6E7F" w:rsidRDefault="000A6E7F" w:rsidP="000A6E7F">
      <w:pPr>
        <w:pStyle w:val="Lijstalinea"/>
        <w:rPr>
          <w:sz w:val="20"/>
          <w:szCs w:val="20"/>
        </w:rPr>
      </w:pPr>
      <w:r>
        <w:rPr>
          <w:sz w:val="20"/>
          <w:szCs w:val="20"/>
        </w:rPr>
        <w:t>Klik op ‘toelatingen’, ‘</w:t>
      </w:r>
      <w:proofErr w:type="spellStart"/>
      <w:r>
        <w:rPr>
          <w:sz w:val="20"/>
          <w:szCs w:val="20"/>
        </w:rPr>
        <w:t>bestrijdingsmiddelendatabank’en</w:t>
      </w:r>
      <w:proofErr w:type="spellEnd"/>
      <w:r>
        <w:rPr>
          <w:sz w:val="20"/>
          <w:szCs w:val="20"/>
        </w:rPr>
        <w:t xml:space="preserve"> vervolgens op ‘zoeken’. </w:t>
      </w:r>
    </w:p>
    <w:p w:rsidR="000A6E7F" w:rsidRDefault="000A6E7F" w:rsidP="000A6E7F">
      <w:pPr>
        <w:pStyle w:val="Lijstalinea"/>
        <w:rPr>
          <w:sz w:val="20"/>
          <w:szCs w:val="20"/>
        </w:rPr>
      </w:pPr>
    </w:p>
    <w:p w:rsidR="000A6E7F" w:rsidRDefault="000A6E7F" w:rsidP="000A6E7F">
      <w:pPr>
        <w:pStyle w:val="Lijstalinea"/>
        <w:rPr>
          <w:sz w:val="20"/>
          <w:szCs w:val="20"/>
        </w:rPr>
      </w:pPr>
      <w:r>
        <w:rPr>
          <w:sz w:val="20"/>
          <w:szCs w:val="20"/>
        </w:rPr>
        <w:t xml:space="preserve">Je kunt dan zoeken op naam middel of op de werkzame stof. </w:t>
      </w:r>
      <w:proofErr w:type="spellStart"/>
      <w:r>
        <w:rPr>
          <w:sz w:val="20"/>
          <w:szCs w:val="20"/>
        </w:rPr>
        <w:t>Vervolegns</w:t>
      </w:r>
      <w:proofErr w:type="spellEnd"/>
      <w:r>
        <w:rPr>
          <w:sz w:val="20"/>
          <w:szCs w:val="20"/>
        </w:rPr>
        <w:t xml:space="preserve"> kun je van de gevonden middelen doorklikken naar het WG/GA het wettelijk gebruiksvoorschrift en gebruiksaanwijzing. Je krijgt dan de informatie die ook op het etiket van een middel staat.</w:t>
      </w:r>
    </w:p>
    <w:p w:rsidR="000A6E7F" w:rsidRDefault="000A6E7F" w:rsidP="000A6E7F">
      <w:pPr>
        <w:pStyle w:val="Lijstalinea"/>
        <w:rPr>
          <w:sz w:val="20"/>
          <w:szCs w:val="20"/>
        </w:rPr>
      </w:pPr>
      <w:r>
        <w:rPr>
          <w:sz w:val="20"/>
          <w:szCs w:val="20"/>
        </w:rPr>
        <w:t>Noteer waar je de volgende middelen in je sector voor kunt gebruiken:</w:t>
      </w:r>
    </w:p>
    <w:p w:rsidR="000A6E7F" w:rsidRDefault="000A6E7F" w:rsidP="000A6E7F">
      <w:pPr>
        <w:pStyle w:val="Lijstalinea"/>
        <w:rPr>
          <w:sz w:val="20"/>
          <w:szCs w:val="20"/>
        </w:rPr>
      </w:pPr>
      <w:r>
        <w:rPr>
          <w:sz w:val="20"/>
          <w:szCs w:val="20"/>
        </w:rPr>
        <w:t xml:space="preserve">  </w:t>
      </w:r>
    </w:p>
    <w:p w:rsidR="000A6E7F" w:rsidRPr="000A6E7F" w:rsidRDefault="000A6E7F" w:rsidP="000A6E7F">
      <w:pPr>
        <w:pStyle w:val="Lijstalinea"/>
        <w:rPr>
          <w:sz w:val="20"/>
          <w:szCs w:val="20"/>
        </w:rPr>
      </w:pPr>
    </w:p>
    <w:p w:rsidR="000A6E7F" w:rsidRDefault="000A6E7F" w:rsidP="00E95352">
      <w:pPr>
        <w:pStyle w:val="Lijstalinea"/>
        <w:numPr>
          <w:ilvl w:val="0"/>
          <w:numId w:val="9"/>
        </w:numPr>
        <w:rPr>
          <w:sz w:val="20"/>
          <w:szCs w:val="20"/>
        </w:rPr>
      </w:pPr>
      <w:r>
        <w:rPr>
          <w:sz w:val="20"/>
          <w:szCs w:val="20"/>
        </w:rPr>
        <w:t xml:space="preserve">Zoek van de volgende middelen op hoe je het in jouw sector kun gebruiken. Vul het in </w:t>
      </w:r>
      <w:proofErr w:type="spellStart"/>
      <w:r>
        <w:rPr>
          <w:sz w:val="20"/>
          <w:szCs w:val="20"/>
        </w:rPr>
        <w:t>in</w:t>
      </w:r>
      <w:proofErr w:type="spellEnd"/>
      <w:r>
        <w:rPr>
          <w:sz w:val="20"/>
          <w:szCs w:val="20"/>
        </w:rPr>
        <w:t xml:space="preserve"> de tabel.</w:t>
      </w:r>
    </w:p>
    <w:p w:rsidR="000A6E7F" w:rsidRDefault="000A6E7F" w:rsidP="000A6E7F">
      <w:pPr>
        <w:pStyle w:val="Lijstalinea"/>
        <w:ind w:left="1068"/>
        <w:rPr>
          <w:sz w:val="20"/>
          <w:szCs w:val="20"/>
        </w:rPr>
      </w:pPr>
    </w:p>
    <w:tbl>
      <w:tblPr>
        <w:tblStyle w:val="Lichtearcering-accent3"/>
        <w:tblW w:w="0" w:type="auto"/>
        <w:tblLook w:val="04A0"/>
      </w:tblPr>
      <w:tblGrid>
        <w:gridCol w:w="2093"/>
        <w:gridCol w:w="7119"/>
      </w:tblGrid>
      <w:tr w:rsidR="000A6E7F" w:rsidTr="000A6E7F">
        <w:trPr>
          <w:cnfStyle w:val="100000000000"/>
        </w:trPr>
        <w:tc>
          <w:tcPr>
            <w:cnfStyle w:val="001000000000"/>
            <w:tcW w:w="2093" w:type="dxa"/>
          </w:tcPr>
          <w:p w:rsidR="000A6E7F" w:rsidRDefault="000A6E7F" w:rsidP="000A6E7F">
            <w:pPr>
              <w:rPr>
                <w:sz w:val="20"/>
                <w:szCs w:val="20"/>
              </w:rPr>
            </w:pPr>
            <w:r>
              <w:rPr>
                <w:sz w:val="20"/>
                <w:szCs w:val="20"/>
              </w:rPr>
              <w:t>Naam middel</w:t>
            </w:r>
          </w:p>
        </w:tc>
        <w:tc>
          <w:tcPr>
            <w:tcW w:w="7119" w:type="dxa"/>
          </w:tcPr>
          <w:p w:rsidR="000A6E7F" w:rsidRDefault="000A6E7F" w:rsidP="000A6E7F">
            <w:pPr>
              <w:cnfStyle w:val="100000000000"/>
              <w:rPr>
                <w:sz w:val="20"/>
                <w:szCs w:val="20"/>
              </w:rPr>
            </w:pPr>
            <w:r>
              <w:rPr>
                <w:sz w:val="20"/>
                <w:szCs w:val="20"/>
              </w:rPr>
              <w:t>Te gebruiken ter bestrijding van:</w:t>
            </w:r>
          </w:p>
        </w:tc>
      </w:tr>
      <w:tr w:rsidR="000A6E7F" w:rsidTr="000A6E7F">
        <w:trPr>
          <w:cnfStyle w:val="000000100000"/>
        </w:trPr>
        <w:tc>
          <w:tcPr>
            <w:cnfStyle w:val="001000000000"/>
            <w:tcW w:w="2093" w:type="dxa"/>
          </w:tcPr>
          <w:p w:rsidR="000A6E7F" w:rsidRDefault="000A6E7F" w:rsidP="000A6E7F">
            <w:pPr>
              <w:rPr>
                <w:sz w:val="20"/>
                <w:szCs w:val="20"/>
              </w:rPr>
            </w:pPr>
            <w:r>
              <w:rPr>
                <w:sz w:val="20"/>
                <w:szCs w:val="20"/>
              </w:rPr>
              <w:t>Roundup</w:t>
            </w:r>
          </w:p>
        </w:tc>
        <w:tc>
          <w:tcPr>
            <w:tcW w:w="7119" w:type="dxa"/>
          </w:tcPr>
          <w:p w:rsidR="000A6E7F" w:rsidRDefault="000A6E7F" w:rsidP="000A6E7F">
            <w:pPr>
              <w:cnfStyle w:val="000000100000"/>
              <w:rPr>
                <w:sz w:val="20"/>
                <w:szCs w:val="20"/>
              </w:rPr>
            </w:pPr>
          </w:p>
        </w:tc>
      </w:tr>
      <w:tr w:rsidR="000A6E7F" w:rsidTr="000A6E7F">
        <w:tc>
          <w:tcPr>
            <w:cnfStyle w:val="001000000000"/>
            <w:tcW w:w="2093" w:type="dxa"/>
          </w:tcPr>
          <w:p w:rsidR="000A6E7F" w:rsidRDefault="00E95352" w:rsidP="000A6E7F">
            <w:pPr>
              <w:rPr>
                <w:sz w:val="20"/>
                <w:szCs w:val="20"/>
              </w:rPr>
            </w:pPr>
            <w:proofErr w:type="spellStart"/>
            <w:r>
              <w:rPr>
                <w:sz w:val="20"/>
                <w:szCs w:val="20"/>
              </w:rPr>
              <w:t>Starane</w:t>
            </w:r>
            <w:proofErr w:type="spellEnd"/>
          </w:p>
        </w:tc>
        <w:tc>
          <w:tcPr>
            <w:tcW w:w="7119" w:type="dxa"/>
          </w:tcPr>
          <w:p w:rsidR="000A6E7F" w:rsidRDefault="000A6E7F" w:rsidP="000A6E7F">
            <w:pPr>
              <w:cnfStyle w:val="000000000000"/>
              <w:rPr>
                <w:sz w:val="20"/>
                <w:szCs w:val="20"/>
              </w:rPr>
            </w:pPr>
          </w:p>
        </w:tc>
      </w:tr>
      <w:tr w:rsidR="000A6E7F" w:rsidTr="000A6E7F">
        <w:trPr>
          <w:cnfStyle w:val="000000100000"/>
        </w:trPr>
        <w:tc>
          <w:tcPr>
            <w:cnfStyle w:val="001000000000"/>
            <w:tcW w:w="2093" w:type="dxa"/>
          </w:tcPr>
          <w:p w:rsidR="000A6E7F" w:rsidRDefault="000A6E7F" w:rsidP="000A6E7F">
            <w:pPr>
              <w:rPr>
                <w:sz w:val="20"/>
                <w:szCs w:val="20"/>
              </w:rPr>
            </w:pPr>
            <w:proofErr w:type="spellStart"/>
            <w:r>
              <w:rPr>
                <w:sz w:val="20"/>
                <w:szCs w:val="20"/>
              </w:rPr>
              <w:t>Pirimor</w:t>
            </w:r>
            <w:proofErr w:type="spellEnd"/>
          </w:p>
        </w:tc>
        <w:tc>
          <w:tcPr>
            <w:tcW w:w="7119" w:type="dxa"/>
          </w:tcPr>
          <w:p w:rsidR="000A6E7F" w:rsidRDefault="000A6E7F" w:rsidP="000A6E7F">
            <w:pPr>
              <w:cnfStyle w:val="000000100000"/>
              <w:rPr>
                <w:sz w:val="20"/>
                <w:szCs w:val="20"/>
              </w:rPr>
            </w:pPr>
          </w:p>
        </w:tc>
      </w:tr>
      <w:tr w:rsidR="000A6E7F" w:rsidTr="000A6E7F">
        <w:tc>
          <w:tcPr>
            <w:cnfStyle w:val="001000000000"/>
            <w:tcW w:w="2093" w:type="dxa"/>
          </w:tcPr>
          <w:p w:rsidR="000A6E7F" w:rsidRDefault="00E95352" w:rsidP="000A6E7F">
            <w:pPr>
              <w:rPr>
                <w:sz w:val="20"/>
                <w:szCs w:val="20"/>
              </w:rPr>
            </w:pPr>
            <w:bookmarkStart w:id="0" w:name="_GoBack"/>
            <w:bookmarkEnd w:id="0"/>
            <w:proofErr w:type="spellStart"/>
            <w:r>
              <w:rPr>
                <w:sz w:val="20"/>
                <w:szCs w:val="20"/>
              </w:rPr>
              <w:t>Clio</w:t>
            </w:r>
            <w:proofErr w:type="spellEnd"/>
          </w:p>
        </w:tc>
        <w:tc>
          <w:tcPr>
            <w:tcW w:w="7119" w:type="dxa"/>
          </w:tcPr>
          <w:p w:rsidR="000A6E7F" w:rsidRDefault="000A6E7F" w:rsidP="000A6E7F">
            <w:pPr>
              <w:cnfStyle w:val="000000000000"/>
              <w:rPr>
                <w:sz w:val="20"/>
                <w:szCs w:val="20"/>
              </w:rPr>
            </w:pPr>
          </w:p>
        </w:tc>
      </w:tr>
    </w:tbl>
    <w:p w:rsidR="000A6E7F" w:rsidRPr="000A6E7F" w:rsidRDefault="000A6E7F" w:rsidP="000A6E7F">
      <w:pPr>
        <w:rPr>
          <w:sz w:val="20"/>
          <w:szCs w:val="20"/>
        </w:rPr>
      </w:pPr>
    </w:p>
    <w:p w:rsidR="00B50EB0" w:rsidRDefault="00B50EB0" w:rsidP="00B50EB0">
      <w:pPr>
        <w:rPr>
          <w:sz w:val="20"/>
          <w:szCs w:val="20"/>
        </w:rPr>
      </w:pPr>
    </w:p>
    <w:p w:rsidR="000A6E7F" w:rsidRDefault="00401CD4" w:rsidP="00B50EB0">
      <w:pPr>
        <w:rPr>
          <w:b/>
          <w:sz w:val="20"/>
          <w:szCs w:val="20"/>
        </w:rPr>
      </w:pPr>
      <w:r w:rsidRPr="00401CD4">
        <w:rPr>
          <w:b/>
          <w:sz w:val="20"/>
          <w:szCs w:val="20"/>
        </w:rPr>
        <w:t>Lees het document ‘weer en gewasbescherming’</w:t>
      </w:r>
      <w:r>
        <w:rPr>
          <w:b/>
          <w:sz w:val="20"/>
          <w:szCs w:val="20"/>
        </w:rPr>
        <w:t>, hoofdstuk 3</w:t>
      </w:r>
    </w:p>
    <w:p w:rsidR="00401CD4" w:rsidRDefault="00401CD4" w:rsidP="00B50EB0">
      <w:pPr>
        <w:rPr>
          <w:b/>
          <w:sz w:val="20"/>
          <w:szCs w:val="20"/>
        </w:rPr>
      </w:pPr>
    </w:p>
    <w:p w:rsidR="00401CD4" w:rsidRPr="00401CD4" w:rsidRDefault="00401CD4" w:rsidP="00401CD4">
      <w:pPr>
        <w:pStyle w:val="Lijstalinea"/>
        <w:numPr>
          <w:ilvl w:val="0"/>
          <w:numId w:val="9"/>
        </w:numPr>
        <w:rPr>
          <w:sz w:val="20"/>
          <w:szCs w:val="20"/>
        </w:rPr>
      </w:pPr>
      <w:r w:rsidRPr="00401CD4">
        <w:rPr>
          <w:sz w:val="20"/>
          <w:szCs w:val="20"/>
        </w:rPr>
        <w:t>Onder welke omstandighed</w:t>
      </w:r>
      <w:r>
        <w:rPr>
          <w:sz w:val="20"/>
          <w:szCs w:val="20"/>
        </w:rPr>
        <w:t xml:space="preserve">en werken </w:t>
      </w:r>
      <w:proofErr w:type="spellStart"/>
      <w:r>
        <w:rPr>
          <w:sz w:val="20"/>
          <w:szCs w:val="20"/>
        </w:rPr>
        <w:t>systemische</w:t>
      </w:r>
      <w:proofErr w:type="spellEnd"/>
      <w:r>
        <w:rPr>
          <w:sz w:val="20"/>
          <w:szCs w:val="20"/>
        </w:rPr>
        <w:t xml:space="preserve"> middelen het</w:t>
      </w:r>
      <w:r w:rsidRPr="00401CD4">
        <w:rPr>
          <w:sz w:val="20"/>
          <w:szCs w:val="20"/>
        </w:rPr>
        <w:t xml:space="preserve"> beste?</w:t>
      </w:r>
    </w:p>
    <w:p w:rsidR="00401CD4" w:rsidRDefault="00401CD4" w:rsidP="00401CD4">
      <w:pPr>
        <w:rPr>
          <w:b/>
          <w:sz w:val="20"/>
          <w:szCs w:val="20"/>
        </w:rPr>
      </w:pPr>
    </w:p>
    <w:p w:rsidR="00401CD4" w:rsidRPr="00401CD4" w:rsidRDefault="00401CD4" w:rsidP="00401CD4">
      <w:pPr>
        <w:pStyle w:val="Lijstalinea"/>
        <w:numPr>
          <w:ilvl w:val="0"/>
          <w:numId w:val="9"/>
        </w:numPr>
        <w:rPr>
          <w:sz w:val="20"/>
          <w:szCs w:val="20"/>
        </w:rPr>
      </w:pPr>
      <w:r w:rsidRPr="00401CD4">
        <w:rPr>
          <w:sz w:val="20"/>
          <w:szCs w:val="20"/>
        </w:rPr>
        <w:t>Onder welke weersomstandigheden werken contactfungiciden het best?</w:t>
      </w:r>
    </w:p>
    <w:p w:rsidR="00401CD4" w:rsidRPr="00401CD4" w:rsidRDefault="00401CD4" w:rsidP="00401CD4">
      <w:pPr>
        <w:pStyle w:val="Lijstalinea"/>
        <w:rPr>
          <w:sz w:val="20"/>
          <w:szCs w:val="20"/>
        </w:rPr>
      </w:pPr>
    </w:p>
    <w:p w:rsidR="00401CD4" w:rsidRPr="00401CD4" w:rsidRDefault="00401CD4" w:rsidP="00401CD4">
      <w:pPr>
        <w:pStyle w:val="Lijstalinea"/>
        <w:numPr>
          <w:ilvl w:val="0"/>
          <w:numId w:val="9"/>
        </w:numPr>
        <w:rPr>
          <w:sz w:val="20"/>
          <w:szCs w:val="20"/>
        </w:rPr>
      </w:pPr>
      <w:r w:rsidRPr="00401CD4">
        <w:rPr>
          <w:sz w:val="20"/>
          <w:szCs w:val="20"/>
        </w:rPr>
        <w:t>Een contactherbiciden?</w:t>
      </w:r>
    </w:p>
    <w:p w:rsidR="00401CD4" w:rsidRPr="00401CD4" w:rsidRDefault="00401CD4" w:rsidP="00401CD4">
      <w:pPr>
        <w:pStyle w:val="Lijstalinea"/>
        <w:rPr>
          <w:sz w:val="20"/>
          <w:szCs w:val="20"/>
        </w:rPr>
      </w:pPr>
    </w:p>
    <w:p w:rsidR="00401CD4" w:rsidRPr="00401CD4" w:rsidRDefault="00401CD4" w:rsidP="00401CD4">
      <w:pPr>
        <w:pStyle w:val="Lijstalinea"/>
        <w:numPr>
          <w:ilvl w:val="0"/>
          <w:numId w:val="9"/>
        </w:numPr>
        <w:rPr>
          <w:sz w:val="20"/>
          <w:szCs w:val="20"/>
        </w:rPr>
      </w:pPr>
      <w:r w:rsidRPr="00401CD4">
        <w:rPr>
          <w:sz w:val="20"/>
          <w:szCs w:val="20"/>
        </w:rPr>
        <w:lastRenderedPageBreak/>
        <w:t>Welke middelen zijn sneller regenvast: spuitpoeders of granulaten of olieachtige stoffen? Geef een verklaring.</w:t>
      </w:r>
    </w:p>
    <w:p w:rsidR="00401CD4" w:rsidRPr="00401CD4" w:rsidRDefault="00401CD4" w:rsidP="00401CD4">
      <w:pPr>
        <w:pStyle w:val="Lijstalinea"/>
        <w:rPr>
          <w:sz w:val="20"/>
          <w:szCs w:val="20"/>
        </w:rPr>
      </w:pPr>
    </w:p>
    <w:p w:rsidR="00401CD4" w:rsidRDefault="00371BB4" w:rsidP="00401CD4">
      <w:pPr>
        <w:pStyle w:val="Lijstalinea"/>
        <w:numPr>
          <w:ilvl w:val="0"/>
          <w:numId w:val="9"/>
        </w:numPr>
        <w:rPr>
          <w:sz w:val="20"/>
          <w:szCs w:val="20"/>
        </w:rPr>
      </w:pPr>
      <w:r>
        <w:rPr>
          <w:sz w:val="20"/>
          <w:szCs w:val="20"/>
        </w:rPr>
        <w:t>Onder welke omstandigheden werken bodemherbiciden het best?</w:t>
      </w:r>
    </w:p>
    <w:p w:rsidR="00371BB4" w:rsidRPr="00371BB4" w:rsidRDefault="00371BB4" w:rsidP="00371BB4">
      <w:pPr>
        <w:pStyle w:val="Lijstalinea"/>
        <w:rPr>
          <w:sz w:val="20"/>
          <w:szCs w:val="20"/>
        </w:rPr>
      </w:pPr>
    </w:p>
    <w:p w:rsidR="00371BB4" w:rsidRDefault="00371BB4" w:rsidP="00401CD4">
      <w:pPr>
        <w:pStyle w:val="Lijstalinea"/>
        <w:numPr>
          <w:ilvl w:val="0"/>
          <w:numId w:val="9"/>
        </w:numPr>
        <w:rPr>
          <w:sz w:val="20"/>
          <w:szCs w:val="20"/>
        </w:rPr>
      </w:pPr>
      <w:r>
        <w:rPr>
          <w:sz w:val="20"/>
          <w:szCs w:val="20"/>
        </w:rPr>
        <w:t>Contactherbiciden hebben een preventieve werking. Wat wil dat zeggen?</w:t>
      </w:r>
    </w:p>
    <w:p w:rsidR="00371BB4" w:rsidRPr="00371BB4" w:rsidRDefault="00371BB4" w:rsidP="00371BB4">
      <w:pPr>
        <w:pStyle w:val="Lijstalinea"/>
        <w:rPr>
          <w:sz w:val="20"/>
          <w:szCs w:val="20"/>
        </w:rPr>
      </w:pPr>
    </w:p>
    <w:p w:rsidR="00371BB4" w:rsidRDefault="00371BB4" w:rsidP="00401CD4">
      <w:pPr>
        <w:pStyle w:val="Lijstalinea"/>
        <w:numPr>
          <w:ilvl w:val="0"/>
          <w:numId w:val="9"/>
        </w:numPr>
        <w:rPr>
          <w:sz w:val="20"/>
          <w:szCs w:val="20"/>
        </w:rPr>
      </w:pPr>
      <w:r>
        <w:rPr>
          <w:sz w:val="20"/>
          <w:szCs w:val="20"/>
        </w:rPr>
        <w:t>Stel je ziet een aantasting van een schimmel in een gewas: kun je een contactmiddel met succes inzetten of niet? Leg uit waarom.</w:t>
      </w:r>
    </w:p>
    <w:p w:rsidR="00371BB4" w:rsidRPr="00371BB4" w:rsidRDefault="00371BB4" w:rsidP="00371BB4">
      <w:pPr>
        <w:pStyle w:val="Lijstalinea"/>
        <w:rPr>
          <w:sz w:val="20"/>
          <w:szCs w:val="20"/>
        </w:rPr>
      </w:pPr>
    </w:p>
    <w:p w:rsidR="00371BB4" w:rsidRDefault="00371BB4" w:rsidP="00401CD4">
      <w:pPr>
        <w:pStyle w:val="Lijstalinea"/>
        <w:numPr>
          <w:ilvl w:val="0"/>
          <w:numId w:val="9"/>
        </w:numPr>
        <w:rPr>
          <w:sz w:val="20"/>
          <w:szCs w:val="20"/>
        </w:rPr>
      </w:pPr>
      <w:r>
        <w:rPr>
          <w:sz w:val="20"/>
          <w:szCs w:val="20"/>
        </w:rPr>
        <w:t>Onder welke omstandigheden werken contactinsecticiden het best?</w:t>
      </w:r>
    </w:p>
    <w:p w:rsidR="00371BB4" w:rsidRPr="00371BB4" w:rsidRDefault="00371BB4" w:rsidP="00371BB4">
      <w:pPr>
        <w:pStyle w:val="Lijstalinea"/>
        <w:rPr>
          <w:sz w:val="20"/>
          <w:szCs w:val="20"/>
        </w:rPr>
      </w:pPr>
    </w:p>
    <w:p w:rsidR="00371BB4" w:rsidRDefault="00371BB4" w:rsidP="00371BB4">
      <w:pPr>
        <w:rPr>
          <w:b/>
          <w:sz w:val="20"/>
          <w:szCs w:val="20"/>
        </w:rPr>
      </w:pPr>
      <w:r w:rsidRPr="00371BB4">
        <w:rPr>
          <w:b/>
          <w:sz w:val="20"/>
          <w:szCs w:val="20"/>
        </w:rPr>
        <w:t>Maak nu de praktijkopdracht  ‘werken met het adviessysteem gewis’.</w:t>
      </w:r>
    </w:p>
    <w:p w:rsidR="00FB41D7" w:rsidRPr="00FB41D7" w:rsidRDefault="00FB41D7" w:rsidP="00FB41D7">
      <w:pPr>
        <w:rPr>
          <w:b/>
          <w:sz w:val="20"/>
          <w:szCs w:val="20"/>
        </w:rPr>
      </w:pPr>
      <w:r w:rsidRPr="00FB41D7">
        <w:rPr>
          <w:b/>
          <w:sz w:val="20"/>
          <w:szCs w:val="20"/>
        </w:rPr>
        <w:t>Opdracht werken met de handleiding.</w:t>
      </w:r>
    </w:p>
    <w:p w:rsidR="00FB41D7" w:rsidRPr="00FB41D7" w:rsidRDefault="00FB41D7" w:rsidP="00FB41D7">
      <w:pPr>
        <w:rPr>
          <w:b/>
          <w:sz w:val="20"/>
          <w:szCs w:val="20"/>
        </w:rPr>
      </w:pPr>
    </w:p>
    <w:p w:rsidR="00FB41D7" w:rsidRDefault="00FB41D7" w:rsidP="00FB41D7">
      <w:pPr>
        <w:rPr>
          <w:b/>
          <w:sz w:val="20"/>
          <w:szCs w:val="20"/>
        </w:rPr>
      </w:pPr>
      <w:r w:rsidRPr="00FB41D7">
        <w:rPr>
          <w:b/>
          <w:sz w:val="20"/>
          <w:szCs w:val="20"/>
        </w:rPr>
        <w:t xml:space="preserve">(tussen haakjes de </w:t>
      </w:r>
      <w:proofErr w:type="spellStart"/>
      <w:r w:rsidRPr="00FB41D7">
        <w:rPr>
          <w:b/>
          <w:sz w:val="20"/>
          <w:szCs w:val="20"/>
        </w:rPr>
        <w:t>blz</w:t>
      </w:r>
      <w:proofErr w:type="spellEnd"/>
      <w:r w:rsidRPr="00FB41D7">
        <w:rPr>
          <w:b/>
          <w:sz w:val="20"/>
          <w:szCs w:val="20"/>
        </w:rPr>
        <w:t xml:space="preserve"> waar de informatie te vinden is met de handleiding 201</w:t>
      </w:r>
      <w:r>
        <w:rPr>
          <w:b/>
          <w:sz w:val="20"/>
          <w:szCs w:val="20"/>
        </w:rPr>
        <w:t>2</w:t>
      </w:r>
      <w:r w:rsidRPr="00FB41D7">
        <w:rPr>
          <w:b/>
          <w:sz w:val="20"/>
          <w:szCs w:val="20"/>
        </w:rPr>
        <w:t>.</w:t>
      </w:r>
      <w:r w:rsidR="00AC689E">
        <w:rPr>
          <w:b/>
          <w:sz w:val="20"/>
          <w:szCs w:val="20"/>
        </w:rPr>
        <w:t xml:space="preserve"> </w:t>
      </w:r>
      <w:r w:rsidRPr="00FB41D7">
        <w:rPr>
          <w:b/>
          <w:sz w:val="20"/>
          <w:szCs w:val="20"/>
        </w:rPr>
        <w:t>)</w:t>
      </w:r>
    </w:p>
    <w:p w:rsidR="00FB41D7" w:rsidRPr="00FB41D7" w:rsidRDefault="00FB41D7" w:rsidP="00FB41D7">
      <w:pPr>
        <w:rPr>
          <w:b/>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 xml:space="preserve">Het middel </w:t>
      </w:r>
      <w:proofErr w:type="spellStart"/>
      <w:r w:rsidRPr="00FB41D7">
        <w:rPr>
          <w:sz w:val="20"/>
          <w:szCs w:val="20"/>
        </w:rPr>
        <w:t>Frontier</w:t>
      </w:r>
      <w:proofErr w:type="spellEnd"/>
      <w:r w:rsidRPr="00FB41D7">
        <w:rPr>
          <w:sz w:val="20"/>
          <w:szCs w:val="20"/>
        </w:rPr>
        <w:t xml:space="preserve"> </w:t>
      </w:r>
      <w:proofErr w:type="spellStart"/>
      <w:r w:rsidRPr="00FB41D7">
        <w:rPr>
          <w:sz w:val="20"/>
          <w:szCs w:val="20"/>
        </w:rPr>
        <w:t>Optima</w:t>
      </w:r>
      <w:proofErr w:type="spellEnd"/>
      <w:r w:rsidRPr="00FB41D7">
        <w:rPr>
          <w:sz w:val="20"/>
          <w:szCs w:val="20"/>
        </w:rPr>
        <w:t xml:space="preserve"> mag je in maïs </w:t>
      </w:r>
      <w:r w:rsidR="00B7530D">
        <w:rPr>
          <w:sz w:val="20"/>
          <w:szCs w:val="20"/>
        </w:rPr>
        <w:t xml:space="preserve">en suikerbieten </w:t>
      </w:r>
      <w:r w:rsidRPr="00FB41D7">
        <w:rPr>
          <w:sz w:val="20"/>
          <w:szCs w:val="20"/>
        </w:rPr>
        <w:t>spuiten als je doppen gebruikt met een bepaalde driftreductie als je spuit in de zone van 14 meter langs een sloot. Zoek op welk type dop je moet monteren bij bespuitingen langs sloten. (</w:t>
      </w:r>
      <w:proofErr w:type="spellStart"/>
      <w:r w:rsidRPr="00FB41D7">
        <w:rPr>
          <w:sz w:val="20"/>
          <w:szCs w:val="20"/>
        </w:rPr>
        <w:t>blz</w:t>
      </w:r>
      <w:proofErr w:type="spellEnd"/>
      <w:r w:rsidRPr="00FB41D7">
        <w:rPr>
          <w:sz w:val="20"/>
          <w:szCs w:val="20"/>
        </w:rPr>
        <w:t xml:space="preserve"> 154</w:t>
      </w:r>
      <w:r w:rsidR="00B159E1">
        <w:rPr>
          <w:sz w:val="20"/>
          <w:szCs w:val="20"/>
        </w:rPr>
        <w:t>, 155</w:t>
      </w:r>
      <w:r w:rsidRPr="00FB41D7">
        <w:rPr>
          <w:sz w:val="20"/>
          <w:szCs w:val="20"/>
        </w:rPr>
        <w:t xml:space="preserve"> en 53 en verder) </w:t>
      </w:r>
    </w:p>
    <w:p w:rsidR="00FB41D7" w:rsidRPr="00FB41D7" w:rsidRDefault="00FB41D7" w:rsidP="00FB41D7">
      <w:pPr>
        <w:ind w:left="106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 xml:space="preserve">Je wilt in jong grasland een bestrijding toepassen met </w:t>
      </w:r>
      <w:proofErr w:type="spellStart"/>
      <w:r w:rsidRPr="00FB41D7">
        <w:rPr>
          <w:sz w:val="20"/>
          <w:szCs w:val="20"/>
        </w:rPr>
        <w:t>Primstar</w:t>
      </w:r>
      <w:proofErr w:type="spellEnd"/>
      <w:r w:rsidRPr="00FB41D7">
        <w:rPr>
          <w:sz w:val="20"/>
          <w:szCs w:val="20"/>
        </w:rPr>
        <w:t xml:space="preserve"> tegen muur en ridderzuring. Wanneer mag dat wel en wanneer niet? </w:t>
      </w:r>
      <w:proofErr w:type="spellStart"/>
      <w:r w:rsidRPr="00FB41D7">
        <w:rPr>
          <w:sz w:val="20"/>
          <w:szCs w:val="20"/>
        </w:rPr>
        <w:t>Blz</w:t>
      </w:r>
      <w:proofErr w:type="spellEnd"/>
      <w:r w:rsidRPr="00FB41D7">
        <w:rPr>
          <w:sz w:val="20"/>
          <w:szCs w:val="20"/>
        </w:rPr>
        <w:t xml:space="preserve"> 139.</w:t>
      </w:r>
    </w:p>
    <w:p w:rsidR="00FB41D7" w:rsidRPr="00FB41D7" w:rsidRDefault="00FB41D7" w:rsidP="00FB41D7">
      <w:pPr>
        <w:ind w:left="34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Waarom moet je voorzichtig zijn met onkruidbestrijding in bloeiende gewassen? (</w:t>
      </w:r>
      <w:proofErr w:type="spellStart"/>
      <w:r w:rsidRPr="00FB41D7">
        <w:rPr>
          <w:sz w:val="20"/>
          <w:szCs w:val="20"/>
        </w:rPr>
        <w:t>blz</w:t>
      </w:r>
      <w:proofErr w:type="spellEnd"/>
      <w:r w:rsidRPr="00FB41D7">
        <w:rPr>
          <w:sz w:val="20"/>
          <w:szCs w:val="20"/>
        </w:rPr>
        <w:t xml:space="preserve"> 8)</w:t>
      </w:r>
    </w:p>
    <w:p w:rsidR="00FB41D7" w:rsidRPr="00FB41D7" w:rsidRDefault="00FB41D7" w:rsidP="00FB41D7">
      <w:pPr>
        <w:ind w:left="34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Wat geeft een veiligheidstermijn op een etiket aan? (11)</w:t>
      </w:r>
    </w:p>
    <w:p w:rsidR="00FB41D7" w:rsidRPr="00FB41D7" w:rsidRDefault="00FB41D7" w:rsidP="00FB41D7">
      <w:pPr>
        <w:ind w:left="34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Waarom moet spuitapparatuur gereinigd worden als je van het ene gewas naar het andere gaat? (12)</w:t>
      </w:r>
    </w:p>
    <w:p w:rsidR="00FB41D7" w:rsidRPr="00FB41D7" w:rsidRDefault="00FB41D7" w:rsidP="00FB41D7">
      <w:pPr>
        <w:ind w:left="34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 xml:space="preserve">Op verpakkingen voor professioneel gebruik staat een STORL vignet. Op de verpakking moet dan een aanwijzing staan hoe je lege verpakkingen moet afvoeren. Welke </w:t>
      </w:r>
      <w:r w:rsidR="00B7530D">
        <w:rPr>
          <w:sz w:val="20"/>
          <w:szCs w:val="20"/>
        </w:rPr>
        <w:t xml:space="preserve">3 </w:t>
      </w:r>
      <w:r w:rsidRPr="00FB41D7">
        <w:rPr>
          <w:sz w:val="20"/>
          <w:szCs w:val="20"/>
        </w:rPr>
        <w:t>mogelijkheden zijn daarvoor? ( 13)</w:t>
      </w:r>
    </w:p>
    <w:p w:rsidR="00FB41D7" w:rsidRPr="00FB41D7" w:rsidRDefault="00FB41D7" w:rsidP="00FB41D7">
      <w:pPr>
        <w:ind w:left="34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Wat moet je doen met middelen, die nog in de kast staan en waarvan de toelating verlopen is? (13)</w:t>
      </w:r>
    </w:p>
    <w:p w:rsidR="00FB41D7" w:rsidRPr="00FB41D7" w:rsidRDefault="00FB41D7" w:rsidP="00FB41D7">
      <w:pPr>
        <w:ind w:left="34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Wanneer mag je op je bedrijf Duitse middelen voorhanden hebben en wanneer niet? (19)</w:t>
      </w:r>
    </w:p>
    <w:p w:rsidR="00FB41D7" w:rsidRPr="00FB41D7" w:rsidRDefault="00FB41D7" w:rsidP="00FB41D7">
      <w:pPr>
        <w:ind w:left="34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Wat moet je registreren als je bestrijdingmiddelen gebruikt?   Blz25</w:t>
      </w:r>
    </w:p>
    <w:p w:rsidR="00FB41D7" w:rsidRPr="00FB41D7" w:rsidRDefault="00FB41D7" w:rsidP="00FB41D7">
      <w:pPr>
        <w:ind w:left="34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 xml:space="preserve">Je wilt in grasland een bespuiting uitvoeren met </w:t>
      </w:r>
      <w:proofErr w:type="spellStart"/>
      <w:r w:rsidRPr="00FB41D7">
        <w:rPr>
          <w:sz w:val="20"/>
          <w:szCs w:val="20"/>
        </w:rPr>
        <w:t>Verigal</w:t>
      </w:r>
      <w:proofErr w:type="spellEnd"/>
      <w:r w:rsidRPr="00FB41D7">
        <w:rPr>
          <w:sz w:val="20"/>
          <w:szCs w:val="20"/>
        </w:rPr>
        <w:t xml:space="preserve"> D tegen onder andere hoenderbeet. Wat voor doppen moeten gemonteerd zijn? Mag je de bespuiting in april uitvoeren? </w:t>
      </w:r>
      <w:proofErr w:type="spellStart"/>
      <w:r w:rsidRPr="00FB41D7">
        <w:rPr>
          <w:sz w:val="20"/>
          <w:szCs w:val="20"/>
        </w:rPr>
        <w:t>Blz</w:t>
      </w:r>
      <w:proofErr w:type="spellEnd"/>
      <w:r w:rsidRPr="00FB41D7">
        <w:rPr>
          <w:sz w:val="20"/>
          <w:szCs w:val="20"/>
        </w:rPr>
        <w:t xml:space="preserve"> 53 en </w:t>
      </w:r>
      <w:proofErr w:type="spellStart"/>
      <w:r w:rsidRPr="00FB41D7">
        <w:rPr>
          <w:sz w:val="20"/>
          <w:szCs w:val="20"/>
        </w:rPr>
        <w:t>blz</w:t>
      </w:r>
      <w:proofErr w:type="spellEnd"/>
      <w:r w:rsidRPr="00FB41D7">
        <w:rPr>
          <w:sz w:val="20"/>
          <w:szCs w:val="20"/>
        </w:rPr>
        <w:t xml:space="preserve"> 13</w:t>
      </w:r>
      <w:r w:rsidR="00B159E1">
        <w:rPr>
          <w:sz w:val="20"/>
          <w:szCs w:val="20"/>
        </w:rPr>
        <w:t>8</w:t>
      </w:r>
      <w:r w:rsidRPr="00FB41D7">
        <w:rPr>
          <w:sz w:val="20"/>
          <w:szCs w:val="20"/>
        </w:rPr>
        <w:t>)</w:t>
      </w:r>
    </w:p>
    <w:p w:rsidR="00FB41D7" w:rsidRPr="00FB41D7" w:rsidRDefault="00FB41D7" w:rsidP="00FB41D7">
      <w:pPr>
        <w:ind w:left="34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 xml:space="preserve">Achter de bespuiting in jong grasland tegen </w:t>
      </w:r>
      <w:proofErr w:type="spellStart"/>
      <w:r w:rsidRPr="00FB41D7">
        <w:rPr>
          <w:sz w:val="20"/>
          <w:szCs w:val="20"/>
        </w:rPr>
        <w:t>tweezaadlobbige</w:t>
      </w:r>
      <w:proofErr w:type="spellEnd"/>
      <w:r w:rsidRPr="00FB41D7">
        <w:rPr>
          <w:sz w:val="20"/>
          <w:szCs w:val="20"/>
        </w:rPr>
        <w:t xml:space="preserve"> onkruiden staat de code </w:t>
      </w:r>
      <w:smartTag w:uri="urn:schemas-microsoft-com:office:smarttags" w:element="metricconverter">
        <w:smartTagPr>
          <w:attr w:name="ProductID" w:val="4 M"/>
        </w:smartTagPr>
        <w:r w:rsidRPr="00FB41D7">
          <w:rPr>
            <w:sz w:val="20"/>
            <w:szCs w:val="20"/>
          </w:rPr>
          <w:t>4 M</w:t>
        </w:r>
      </w:smartTag>
      <w:r w:rsidRPr="00FB41D7">
        <w:rPr>
          <w:sz w:val="20"/>
          <w:szCs w:val="20"/>
        </w:rPr>
        <w:t xml:space="preserve"> . Wat betekent dat?  (37)</w:t>
      </w:r>
    </w:p>
    <w:p w:rsidR="00FB41D7" w:rsidRPr="00FB41D7" w:rsidRDefault="00FB41D7" w:rsidP="00FB41D7">
      <w:pPr>
        <w:ind w:left="34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 xml:space="preserve">Welke middelen zijn geschikt voor de bestrijding van </w:t>
      </w:r>
      <w:proofErr w:type="spellStart"/>
      <w:r w:rsidRPr="00FB41D7">
        <w:rPr>
          <w:sz w:val="20"/>
          <w:szCs w:val="20"/>
        </w:rPr>
        <w:t>Jacobskruiskruid</w:t>
      </w:r>
      <w:proofErr w:type="spellEnd"/>
      <w:r w:rsidRPr="00FB41D7">
        <w:rPr>
          <w:sz w:val="20"/>
          <w:szCs w:val="20"/>
        </w:rPr>
        <w:t>? Zie gevoeligheidstabel grasland (140)</w:t>
      </w:r>
    </w:p>
    <w:p w:rsidR="00FB41D7" w:rsidRPr="00FB41D7" w:rsidRDefault="00FB41D7" w:rsidP="00FB41D7">
      <w:pPr>
        <w:ind w:left="34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 xml:space="preserve">Je spuit in maïs met een tankmix van </w:t>
      </w:r>
      <w:proofErr w:type="spellStart"/>
      <w:r w:rsidR="00B159E1">
        <w:rPr>
          <w:sz w:val="20"/>
          <w:szCs w:val="20"/>
        </w:rPr>
        <w:t>Clio</w:t>
      </w:r>
      <w:proofErr w:type="spellEnd"/>
      <w:r w:rsidRPr="00FB41D7">
        <w:rPr>
          <w:sz w:val="20"/>
          <w:szCs w:val="20"/>
        </w:rPr>
        <w:t xml:space="preserve">, </w:t>
      </w:r>
      <w:proofErr w:type="spellStart"/>
      <w:r w:rsidRPr="00FB41D7">
        <w:rPr>
          <w:sz w:val="20"/>
          <w:szCs w:val="20"/>
        </w:rPr>
        <w:t>Milagro</w:t>
      </w:r>
      <w:proofErr w:type="spellEnd"/>
      <w:r w:rsidRPr="00FB41D7">
        <w:rPr>
          <w:sz w:val="20"/>
          <w:szCs w:val="20"/>
        </w:rPr>
        <w:t xml:space="preserve"> en </w:t>
      </w:r>
      <w:proofErr w:type="spellStart"/>
      <w:r w:rsidRPr="00FB41D7">
        <w:rPr>
          <w:sz w:val="20"/>
          <w:szCs w:val="20"/>
        </w:rPr>
        <w:t>Frontier</w:t>
      </w:r>
      <w:proofErr w:type="spellEnd"/>
      <w:r w:rsidRPr="00FB41D7">
        <w:rPr>
          <w:sz w:val="20"/>
          <w:szCs w:val="20"/>
        </w:rPr>
        <w:t xml:space="preserve"> </w:t>
      </w:r>
      <w:proofErr w:type="spellStart"/>
      <w:r w:rsidRPr="00FB41D7">
        <w:rPr>
          <w:sz w:val="20"/>
          <w:szCs w:val="20"/>
        </w:rPr>
        <w:t>optima</w:t>
      </w:r>
      <w:proofErr w:type="spellEnd"/>
      <w:r w:rsidRPr="00FB41D7">
        <w:rPr>
          <w:sz w:val="20"/>
          <w:szCs w:val="20"/>
        </w:rPr>
        <w:t>. Wordt aardappelopslag bestreden? En haagwinde? (1</w:t>
      </w:r>
      <w:r w:rsidR="00B159E1">
        <w:rPr>
          <w:sz w:val="20"/>
          <w:szCs w:val="20"/>
        </w:rPr>
        <w:t>52</w:t>
      </w:r>
      <w:r w:rsidRPr="00FB41D7">
        <w:rPr>
          <w:sz w:val="20"/>
          <w:szCs w:val="20"/>
        </w:rPr>
        <w:t>)</w:t>
      </w:r>
    </w:p>
    <w:p w:rsidR="00FB41D7" w:rsidRPr="00FB41D7" w:rsidRDefault="00FB41D7" w:rsidP="00FB41D7">
      <w:pPr>
        <w:ind w:left="34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 xml:space="preserve">Een maïsteler spuit met een </w:t>
      </w:r>
      <w:proofErr w:type="spellStart"/>
      <w:r w:rsidR="00B159E1">
        <w:rPr>
          <w:sz w:val="20"/>
          <w:szCs w:val="20"/>
        </w:rPr>
        <w:t>Clio</w:t>
      </w:r>
      <w:proofErr w:type="spellEnd"/>
      <w:r w:rsidRPr="00FB41D7">
        <w:rPr>
          <w:sz w:val="20"/>
          <w:szCs w:val="20"/>
        </w:rPr>
        <w:t>/</w:t>
      </w:r>
      <w:proofErr w:type="spellStart"/>
      <w:r w:rsidRPr="00FB41D7">
        <w:rPr>
          <w:sz w:val="20"/>
          <w:szCs w:val="20"/>
        </w:rPr>
        <w:t>Samson</w:t>
      </w:r>
      <w:proofErr w:type="spellEnd"/>
      <w:r w:rsidRPr="00FB41D7">
        <w:rPr>
          <w:sz w:val="20"/>
          <w:szCs w:val="20"/>
        </w:rPr>
        <w:t xml:space="preserve"> combinatie. Hij verwacht groene </w:t>
      </w:r>
      <w:proofErr w:type="spellStart"/>
      <w:r w:rsidRPr="00FB41D7">
        <w:rPr>
          <w:sz w:val="20"/>
          <w:szCs w:val="20"/>
        </w:rPr>
        <w:t>naaldaar</w:t>
      </w:r>
      <w:proofErr w:type="spellEnd"/>
      <w:r w:rsidRPr="00FB41D7">
        <w:rPr>
          <w:sz w:val="20"/>
          <w:szCs w:val="20"/>
        </w:rPr>
        <w:t xml:space="preserve">, straatgras, </w:t>
      </w:r>
      <w:proofErr w:type="spellStart"/>
      <w:r w:rsidRPr="00FB41D7">
        <w:rPr>
          <w:sz w:val="20"/>
          <w:szCs w:val="20"/>
        </w:rPr>
        <w:t>gladvingergras</w:t>
      </w:r>
      <w:proofErr w:type="spellEnd"/>
      <w:r w:rsidRPr="00FB41D7">
        <w:rPr>
          <w:sz w:val="20"/>
          <w:szCs w:val="20"/>
        </w:rPr>
        <w:t xml:space="preserve"> en hanenpoot. Zal deze mix voldoende werken? Leg uit waarom. (152)</w:t>
      </w:r>
    </w:p>
    <w:p w:rsidR="00D97955" w:rsidRDefault="00D97955" w:rsidP="00FB41D7">
      <w:pPr>
        <w:rPr>
          <w:sz w:val="20"/>
          <w:szCs w:val="20"/>
        </w:rPr>
      </w:pPr>
    </w:p>
    <w:p w:rsidR="00D97955" w:rsidRDefault="00D97955" w:rsidP="00FB41D7">
      <w:pPr>
        <w:rPr>
          <w:sz w:val="20"/>
          <w:szCs w:val="20"/>
        </w:rPr>
      </w:pPr>
    </w:p>
    <w:p w:rsidR="00D97955" w:rsidRDefault="00D97955" w:rsidP="00D97955">
      <w:pPr>
        <w:ind w:firstLine="708"/>
        <w:rPr>
          <w:sz w:val="20"/>
          <w:szCs w:val="20"/>
        </w:rPr>
      </w:pPr>
      <w:r w:rsidRPr="00D97955">
        <w:rPr>
          <w:b/>
          <w:sz w:val="20"/>
          <w:szCs w:val="20"/>
        </w:rPr>
        <w:t>Lees het document ‘Spuiten vaak rendabel’</w:t>
      </w:r>
    </w:p>
    <w:p w:rsidR="00D97955" w:rsidRDefault="00D97955" w:rsidP="00D97955">
      <w:pPr>
        <w:ind w:firstLine="708"/>
        <w:rPr>
          <w:sz w:val="20"/>
          <w:szCs w:val="20"/>
        </w:rPr>
      </w:pPr>
    </w:p>
    <w:p w:rsidR="00D97955" w:rsidRDefault="00D97955" w:rsidP="00D97955">
      <w:pPr>
        <w:pStyle w:val="Lijstalinea"/>
        <w:numPr>
          <w:ilvl w:val="0"/>
          <w:numId w:val="9"/>
        </w:numPr>
        <w:rPr>
          <w:sz w:val="20"/>
          <w:szCs w:val="20"/>
        </w:rPr>
      </w:pPr>
      <w:r>
        <w:rPr>
          <w:sz w:val="20"/>
          <w:szCs w:val="20"/>
        </w:rPr>
        <w:t>Wat zijn de meest voorkomende onkruiden, die volgens het artikel bestreden worden?</w:t>
      </w:r>
    </w:p>
    <w:p w:rsidR="00D97955" w:rsidRDefault="00D97955" w:rsidP="00D97955">
      <w:pPr>
        <w:pStyle w:val="Lijstalinea"/>
        <w:ind w:left="1080"/>
        <w:rPr>
          <w:sz w:val="20"/>
          <w:szCs w:val="20"/>
        </w:rPr>
      </w:pPr>
    </w:p>
    <w:p w:rsidR="001E79AA" w:rsidRDefault="00D97955" w:rsidP="00D97955">
      <w:pPr>
        <w:pStyle w:val="Lijstalinea"/>
        <w:numPr>
          <w:ilvl w:val="0"/>
          <w:numId w:val="9"/>
        </w:numPr>
        <w:rPr>
          <w:sz w:val="20"/>
          <w:szCs w:val="20"/>
        </w:rPr>
      </w:pPr>
      <w:r>
        <w:rPr>
          <w:sz w:val="20"/>
          <w:szCs w:val="20"/>
        </w:rPr>
        <w:lastRenderedPageBreak/>
        <w:t xml:space="preserve">Een veehouder kan laten spuiten met een combinatie van 99 cc Primus en 2 liter </w:t>
      </w:r>
      <w:proofErr w:type="spellStart"/>
      <w:r>
        <w:rPr>
          <w:sz w:val="20"/>
          <w:szCs w:val="20"/>
        </w:rPr>
        <w:t>mcpa</w:t>
      </w:r>
      <w:proofErr w:type="spellEnd"/>
      <w:r>
        <w:rPr>
          <w:sz w:val="20"/>
          <w:szCs w:val="20"/>
        </w:rPr>
        <w:t xml:space="preserve">. De droge stof  mag je rekenen voor €0.15 </w:t>
      </w:r>
      <w:proofErr w:type="spellStart"/>
      <w:r>
        <w:rPr>
          <w:sz w:val="20"/>
          <w:szCs w:val="20"/>
        </w:rPr>
        <w:t>ct</w:t>
      </w:r>
      <w:proofErr w:type="spellEnd"/>
      <w:r>
        <w:rPr>
          <w:sz w:val="20"/>
          <w:szCs w:val="20"/>
        </w:rPr>
        <w:t xml:space="preserve"> per kg. Spuitloon €38 per ha. Hoeveel meer opbrengst moet je minimaal hebben om de bespuiting rendabel te maken?</w:t>
      </w:r>
    </w:p>
    <w:p w:rsidR="001E79AA" w:rsidRDefault="001E79AA">
      <w:pPr>
        <w:spacing w:after="200" w:line="276" w:lineRule="auto"/>
        <w:rPr>
          <w:sz w:val="20"/>
          <w:szCs w:val="20"/>
        </w:rPr>
      </w:pPr>
      <w:r>
        <w:rPr>
          <w:sz w:val="20"/>
          <w:szCs w:val="20"/>
        </w:rPr>
        <w:br w:type="page"/>
      </w:r>
    </w:p>
    <w:p w:rsidR="00D97955" w:rsidRDefault="00D97955" w:rsidP="001E79AA">
      <w:pPr>
        <w:pStyle w:val="Lijstalinea"/>
        <w:ind w:left="1080"/>
        <w:rPr>
          <w:sz w:val="20"/>
          <w:szCs w:val="20"/>
        </w:rPr>
      </w:pPr>
    </w:p>
    <w:p w:rsidR="00D97955" w:rsidRPr="00D97955" w:rsidRDefault="00D97955" w:rsidP="00D97955">
      <w:pPr>
        <w:pStyle w:val="Lijstalinea"/>
        <w:rPr>
          <w:sz w:val="20"/>
          <w:szCs w:val="20"/>
        </w:rPr>
      </w:pPr>
    </w:p>
    <w:p w:rsidR="00D97955" w:rsidRDefault="00D97955" w:rsidP="00D97955">
      <w:pPr>
        <w:pStyle w:val="Lijstalinea"/>
        <w:numPr>
          <w:ilvl w:val="0"/>
          <w:numId w:val="9"/>
        </w:numPr>
        <w:rPr>
          <w:sz w:val="20"/>
          <w:szCs w:val="20"/>
        </w:rPr>
      </w:pPr>
      <w:r>
        <w:rPr>
          <w:sz w:val="20"/>
          <w:szCs w:val="20"/>
        </w:rPr>
        <w:t>Welke middelen worden volgens het artikel geadviseerd</w:t>
      </w:r>
      <w:r w:rsidR="001E79AA">
        <w:rPr>
          <w:sz w:val="20"/>
          <w:szCs w:val="20"/>
        </w:rPr>
        <w:t xml:space="preserve"> voor onkruidbestrijding in grasland?</w:t>
      </w:r>
      <w:r>
        <w:rPr>
          <w:sz w:val="20"/>
          <w:szCs w:val="20"/>
        </w:rPr>
        <w:t xml:space="preserve"> Welke doseringen?</w:t>
      </w:r>
    </w:p>
    <w:p w:rsidR="001E79AA" w:rsidRDefault="001E79AA" w:rsidP="001E79AA">
      <w:pPr>
        <w:rPr>
          <w:sz w:val="20"/>
          <w:szCs w:val="20"/>
        </w:rPr>
      </w:pPr>
    </w:p>
    <w:p w:rsidR="001E79AA" w:rsidRDefault="001E79AA" w:rsidP="001E79AA">
      <w:pPr>
        <w:rPr>
          <w:sz w:val="20"/>
          <w:szCs w:val="20"/>
        </w:rPr>
      </w:pPr>
    </w:p>
    <w:p w:rsidR="001E79AA" w:rsidRDefault="001E79AA" w:rsidP="001E79AA">
      <w:pPr>
        <w:rPr>
          <w:sz w:val="20"/>
          <w:szCs w:val="20"/>
        </w:rPr>
      </w:pPr>
    </w:p>
    <w:p w:rsidR="001E79AA" w:rsidRDefault="001E79AA" w:rsidP="001E79AA">
      <w:pPr>
        <w:rPr>
          <w:sz w:val="20"/>
          <w:szCs w:val="20"/>
        </w:rPr>
      </w:pPr>
    </w:p>
    <w:p w:rsidR="001E79AA" w:rsidRPr="001E79AA" w:rsidRDefault="001E79AA" w:rsidP="001E79AA">
      <w:pPr>
        <w:rPr>
          <w:i/>
          <w:sz w:val="18"/>
          <w:szCs w:val="18"/>
        </w:rPr>
      </w:pPr>
      <w:r w:rsidRPr="001E79AA">
        <w:rPr>
          <w:i/>
          <w:sz w:val="18"/>
          <w:szCs w:val="18"/>
        </w:rPr>
        <w:t xml:space="preserve">Enkele moeilijk te bestrijden onkruiden in </w:t>
      </w:r>
      <w:proofErr w:type="spellStart"/>
      <w:r w:rsidRPr="001E79AA">
        <w:rPr>
          <w:i/>
          <w:sz w:val="18"/>
          <w:szCs w:val="18"/>
        </w:rPr>
        <w:t>mais</w:t>
      </w:r>
      <w:proofErr w:type="spellEnd"/>
      <w:r w:rsidRPr="001E79AA">
        <w:rPr>
          <w:i/>
          <w:sz w:val="18"/>
          <w:szCs w:val="18"/>
        </w:rPr>
        <w:t>:</w:t>
      </w:r>
    </w:p>
    <w:p w:rsidR="001E79AA" w:rsidRDefault="001E79AA" w:rsidP="001E79AA">
      <w:pPr>
        <w:rPr>
          <w:sz w:val="20"/>
          <w:szCs w:val="20"/>
        </w:rPr>
      </w:pPr>
    </w:p>
    <w:p w:rsidR="001E79AA" w:rsidRDefault="001E79AA" w:rsidP="001E79AA">
      <w:pPr>
        <w:rPr>
          <w:sz w:val="20"/>
          <w:szCs w:val="20"/>
        </w:rPr>
      </w:pPr>
      <w:r>
        <w:rPr>
          <w:noProof/>
          <w:sz w:val="20"/>
          <w:szCs w:val="20"/>
        </w:rPr>
        <w:drawing>
          <wp:anchor distT="0" distB="0" distL="114300" distR="114300" simplePos="0" relativeHeight="251661312" behindDoc="0" locked="0" layoutInCell="1" allowOverlap="1">
            <wp:simplePos x="0" y="0"/>
            <wp:positionH relativeFrom="column">
              <wp:posOffset>19685</wp:posOffset>
            </wp:positionH>
            <wp:positionV relativeFrom="paragraph">
              <wp:posOffset>-3810</wp:posOffset>
            </wp:positionV>
            <wp:extent cx="1256665" cy="941070"/>
            <wp:effectExtent l="19050" t="0" r="635" b="0"/>
            <wp:wrapSquare wrapText="bothSides"/>
            <wp:docPr id="7" name="Afbeelding 6" descr="gladvingergrasbloei onder 05m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dvingergrasbloei onder 05mais.JPG"/>
                    <pic:cNvPicPr/>
                  </pic:nvPicPr>
                  <pic:blipFill>
                    <a:blip r:embed="rId18" cstate="print"/>
                    <a:stretch>
                      <a:fillRect/>
                    </a:stretch>
                  </pic:blipFill>
                  <pic:spPr>
                    <a:xfrm>
                      <a:off x="0" y="0"/>
                      <a:ext cx="1256665" cy="941070"/>
                    </a:xfrm>
                    <a:prstGeom prst="rect">
                      <a:avLst/>
                    </a:prstGeom>
                  </pic:spPr>
                </pic:pic>
              </a:graphicData>
            </a:graphic>
          </wp:anchor>
        </w:drawing>
      </w:r>
      <w:r>
        <w:rPr>
          <w:noProof/>
          <w:sz w:val="20"/>
          <w:szCs w:val="20"/>
        </w:rPr>
        <w:drawing>
          <wp:inline distT="0" distB="0" distL="0" distR="0">
            <wp:extent cx="1250192" cy="937644"/>
            <wp:effectExtent l="19050" t="0" r="7108" b="0"/>
            <wp:docPr id="11" name="Afbeelding 7" descr="haagwinde mais 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agwinde mais 05.JPG"/>
                    <pic:cNvPicPr/>
                  </pic:nvPicPr>
                  <pic:blipFill>
                    <a:blip r:embed="rId19" cstate="print"/>
                    <a:stretch>
                      <a:fillRect/>
                    </a:stretch>
                  </pic:blipFill>
                  <pic:spPr>
                    <a:xfrm>
                      <a:off x="0" y="0"/>
                      <a:ext cx="1250488" cy="937866"/>
                    </a:xfrm>
                    <a:prstGeom prst="rect">
                      <a:avLst/>
                    </a:prstGeom>
                  </pic:spPr>
                </pic:pic>
              </a:graphicData>
            </a:graphic>
          </wp:inline>
        </w:drawing>
      </w:r>
      <w:r>
        <w:rPr>
          <w:noProof/>
          <w:sz w:val="20"/>
          <w:szCs w:val="20"/>
        </w:rPr>
        <w:drawing>
          <wp:inline distT="0" distB="0" distL="0" distR="0">
            <wp:extent cx="1244300" cy="934871"/>
            <wp:effectExtent l="19050" t="0" r="0" b="0"/>
            <wp:docPr id="12" name="Afbeelding 11" descr="naaldaar bloe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ldaar bloei 4.jpg"/>
                    <pic:cNvPicPr/>
                  </pic:nvPicPr>
                  <pic:blipFill>
                    <a:blip r:embed="rId20" cstate="print"/>
                    <a:stretch>
                      <a:fillRect/>
                    </a:stretch>
                  </pic:blipFill>
                  <pic:spPr>
                    <a:xfrm>
                      <a:off x="0" y="0"/>
                      <a:ext cx="1244824" cy="935264"/>
                    </a:xfrm>
                    <a:prstGeom prst="rect">
                      <a:avLst/>
                    </a:prstGeom>
                  </pic:spPr>
                </pic:pic>
              </a:graphicData>
            </a:graphic>
          </wp:inline>
        </w:drawing>
      </w:r>
      <w:r>
        <w:rPr>
          <w:noProof/>
          <w:sz w:val="20"/>
          <w:szCs w:val="20"/>
        </w:rPr>
        <w:drawing>
          <wp:inline distT="0" distB="0" distL="0" distR="0">
            <wp:extent cx="1246496" cy="934872"/>
            <wp:effectExtent l="19050" t="0" r="0" b="0"/>
            <wp:docPr id="13" name="Afbeelding 12" descr="ooievaarsbek kiem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ievaarsbek kiemplant.JPG"/>
                    <pic:cNvPicPr/>
                  </pic:nvPicPr>
                  <pic:blipFill>
                    <a:blip r:embed="rId21" cstate="print"/>
                    <a:stretch>
                      <a:fillRect/>
                    </a:stretch>
                  </pic:blipFill>
                  <pic:spPr>
                    <a:xfrm>
                      <a:off x="0" y="0"/>
                      <a:ext cx="1246792" cy="935094"/>
                    </a:xfrm>
                    <a:prstGeom prst="rect">
                      <a:avLst/>
                    </a:prstGeom>
                  </pic:spPr>
                </pic:pic>
              </a:graphicData>
            </a:graphic>
          </wp:inline>
        </w:drawing>
      </w:r>
    </w:p>
    <w:p w:rsidR="001E79AA" w:rsidRDefault="001E79AA" w:rsidP="001E79AA">
      <w:pPr>
        <w:rPr>
          <w:sz w:val="20"/>
          <w:szCs w:val="20"/>
        </w:rPr>
      </w:pPr>
    </w:p>
    <w:p w:rsidR="001E79AA" w:rsidRPr="001E79AA" w:rsidRDefault="001E79AA" w:rsidP="001E79AA">
      <w:pPr>
        <w:rPr>
          <w:i/>
          <w:sz w:val="16"/>
          <w:szCs w:val="16"/>
        </w:rPr>
      </w:pPr>
      <w:proofErr w:type="spellStart"/>
      <w:r w:rsidRPr="001E79AA">
        <w:rPr>
          <w:i/>
          <w:sz w:val="16"/>
          <w:szCs w:val="16"/>
        </w:rPr>
        <w:t>gladvingergras</w:t>
      </w:r>
      <w:proofErr w:type="spellEnd"/>
      <w:r w:rsidRPr="001E79AA">
        <w:rPr>
          <w:i/>
          <w:sz w:val="16"/>
          <w:szCs w:val="16"/>
        </w:rPr>
        <w:tab/>
      </w:r>
      <w:r w:rsidRPr="001E79AA">
        <w:rPr>
          <w:i/>
          <w:sz w:val="16"/>
          <w:szCs w:val="16"/>
        </w:rPr>
        <w:tab/>
        <w:t xml:space="preserve">   haagwinde    </w:t>
      </w:r>
      <w:r w:rsidRPr="001E79AA">
        <w:rPr>
          <w:i/>
          <w:sz w:val="16"/>
          <w:szCs w:val="16"/>
        </w:rPr>
        <w:tab/>
      </w:r>
      <w:r w:rsidRPr="001E79AA">
        <w:rPr>
          <w:i/>
          <w:sz w:val="16"/>
          <w:szCs w:val="16"/>
        </w:rPr>
        <w:tab/>
        <w:t xml:space="preserve">groene </w:t>
      </w:r>
      <w:proofErr w:type="spellStart"/>
      <w:r w:rsidRPr="001E79AA">
        <w:rPr>
          <w:i/>
          <w:sz w:val="16"/>
          <w:szCs w:val="16"/>
        </w:rPr>
        <w:t>naaldaar</w:t>
      </w:r>
      <w:proofErr w:type="spellEnd"/>
      <w:r w:rsidRPr="001E79AA">
        <w:rPr>
          <w:i/>
          <w:sz w:val="16"/>
          <w:szCs w:val="16"/>
        </w:rPr>
        <w:tab/>
      </w:r>
      <w:r w:rsidRPr="001E79AA">
        <w:rPr>
          <w:i/>
          <w:sz w:val="16"/>
          <w:szCs w:val="16"/>
        </w:rPr>
        <w:tab/>
        <w:t>ooievaarsbek</w:t>
      </w:r>
    </w:p>
    <w:p w:rsidR="001E79AA" w:rsidRDefault="001E79AA" w:rsidP="001E79AA">
      <w:pPr>
        <w:rPr>
          <w:sz w:val="20"/>
          <w:szCs w:val="20"/>
        </w:rPr>
      </w:pPr>
    </w:p>
    <w:p w:rsidR="00D97955" w:rsidRPr="001E79AA" w:rsidRDefault="00D97955" w:rsidP="001E79AA">
      <w:pPr>
        <w:rPr>
          <w:sz w:val="20"/>
          <w:szCs w:val="20"/>
        </w:rPr>
      </w:pPr>
    </w:p>
    <w:p w:rsidR="00D97955" w:rsidRPr="00997DB4" w:rsidRDefault="00D97955" w:rsidP="00997DB4">
      <w:pPr>
        <w:ind w:firstLine="708"/>
        <w:rPr>
          <w:b/>
          <w:sz w:val="20"/>
          <w:szCs w:val="20"/>
        </w:rPr>
      </w:pPr>
      <w:r w:rsidRPr="00997DB4">
        <w:rPr>
          <w:b/>
          <w:sz w:val="20"/>
          <w:szCs w:val="20"/>
        </w:rPr>
        <w:t xml:space="preserve">Lees het artikel “onkruidbestrijding </w:t>
      </w:r>
      <w:proofErr w:type="spellStart"/>
      <w:r w:rsidRPr="00997DB4">
        <w:rPr>
          <w:b/>
          <w:sz w:val="20"/>
          <w:szCs w:val="20"/>
        </w:rPr>
        <w:t>mais</w:t>
      </w:r>
      <w:proofErr w:type="spellEnd"/>
      <w:r w:rsidRPr="00997DB4">
        <w:rPr>
          <w:b/>
          <w:sz w:val="20"/>
          <w:szCs w:val="20"/>
        </w:rPr>
        <w:t xml:space="preserve"> 2012 “ Alternatieven dienen zich aan.</w:t>
      </w:r>
    </w:p>
    <w:p w:rsidR="00997DB4" w:rsidRDefault="00997DB4" w:rsidP="00997DB4">
      <w:pPr>
        <w:pStyle w:val="Lijstalinea"/>
        <w:ind w:left="1080"/>
        <w:rPr>
          <w:sz w:val="20"/>
          <w:szCs w:val="20"/>
        </w:rPr>
      </w:pPr>
    </w:p>
    <w:p w:rsidR="00997DB4" w:rsidRDefault="00997DB4" w:rsidP="001E79AA">
      <w:pPr>
        <w:pStyle w:val="Lijstalinea"/>
        <w:numPr>
          <w:ilvl w:val="0"/>
          <w:numId w:val="9"/>
        </w:numPr>
        <w:rPr>
          <w:sz w:val="20"/>
          <w:szCs w:val="20"/>
        </w:rPr>
      </w:pPr>
      <w:r>
        <w:rPr>
          <w:sz w:val="20"/>
          <w:szCs w:val="20"/>
        </w:rPr>
        <w:t>Noteer de middelen die het artikel noemt ter bestrijding van een aantal probleemonkruiden.</w:t>
      </w:r>
    </w:p>
    <w:p w:rsidR="00D97955" w:rsidRPr="00D97955" w:rsidRDefault="00D97955" w:rsidP="00D97955">
      <w:pPr>
        <w:pStyle w:val="Lijstalinea"/>
        <w:rPr>
          <w:sz w:val="20"/>
          <w:szCs w:val="20"/>
        </w:rPr>
      </w:pPr>
    </w:p>
    <w:tbl>
      <w:tblPr>
        <w:tblStyle w:val="Lichtearcering-accent5"/>
        <w:tblW w:w="0" w:type="auto"/>
        <w:tblInd w:w="817" w:type="dxa"/>
        <w:tblLook w:val="04A0"/>
      </w:tblPr>
      <w:tblGrid>
        <w:gridCol w:w="1717"/>
        <w:gridCol w:w="3475"/>
        <w:gridCol w:w="2127"/>
      </w:tblGrid>
      <w:tr w:rsidR="001E79AA" w:rsidTr="001E79AA">
        <w:trPr>
          <w:cnfStyle w:val="100000000000"/>
        </w:trPr>
        <w:tc>
          <w:tcPr>
            <w:cnfStyle w:val="001000000000"/>
            <w:tcW w:w="1717" w:type="dxa"/>
          </w:tcPr>
          <w:p w:rsidR="001E79AA" w:rsidRDefault="001E79AA" w:rsidP="00D97955">
            <w:pPr>
              <w:rPr>
                <w:sz w:val="20"/>
                <w:szCs w:val="20"/>
              </w:rPr>
            </w:pPr>
            <w:r>
              <w:rPr>
                <w:sz w:val="20"/>
                <w:szCs w:val="20"/>
              </w:rPr>
              <w:t>probleemonkruid</w:t>
            </w:r>
          </w:p>
        </w:tc>
        <w:tc>
          <w:tcPr>
            <w:tcW w:w="3475" w:type="dxa"/>
          </w:tcPr>
          <w:p w:rsidR="001E79AA" w:rsidRDefault="001E79AA" w:rsidP="00D97955">
            <w:pPr>
              <w:cnfStyle w:val="100000000000"/>
              <w:rPr>
                <w:sz w:val="20"/>
                <w:szCs w:val="20"/>
              </w:rPr>
            </w:pPr>
            <w:r>
              <w:rPr>
                <w:sz w:val="20"/>
                <w:szCs w:val="20"/>
              </w:rPr>
              <w:t>Middel 1 + dosering</w:t>
            </w:r>
          </w:p>
        </w:tc>
        <w:tc>
          <w:tcPr>
            <w:tcW w:w="2127" w:type="dxa"/>
          </w:tcPr>
          <w:p w:rsidR="001E79AA" w:rsidRDefault="001E79AA" w:rsidP="00D97955">
            <w:pPr>
              <w:cnfStyle w:val="100000000000"/>
              <w:rPr>
                <w:sz w:val="20"/>
                <w:szCs w:val="20"/>
              </w:rPr>
            </w:pPr>
            <w:r>
              <w:rPr>
                <w:sz w:val="20"/>
                <w:szCs w:val="20"/>
              </w:rPr>
              <w:t>Middel 2 + dosering</w:t>
            </w:r>
          </w:p>
        </w:tc>
      </w:tr>
      <w:tr w:rsidR="001E79AA" w:rsidTr="001E79AA">
        <w:trPr>
          <w:cnfStyle w:val="000000100000"/>
        </w:trPr>
        <w:tc>
          <w:tcPr>
            <w:cnfStyle w:val="001000000000"/>
            <w:tcW w:w="1717" w:type="dxa"/>
          </w:tcPr>
          <w:p w:rsidR="001E79AA" w:rsidRDefault="001E79AA" w:rsidP="00D97955">
            <w:pPr>
              <w:rPr>
                <w:sz w:val="20"/>
                <w:szCs w:val="20"/>
              </w:rPr>
            </w:pPr>
            <w:r>
              <w:rPr>
                <w:sz w:val="20"/>
                <w:szCs w:val="20"/>
              </w:rPr>
              <w:t>haagwinde</w:t>
            </w:r>
          </w:p>
        </w:tc>
        <w:tc>
          <w:tcPr>
            <w:tcW w:w="3475" w:type="dxa"/>
          </w:tcPr>
          <w:p w:rsidR="001E79AA" w:rsidRDefault="001E79AA" w:rsidP="00D97955">
            <w:pPr>
              <w:cnfStyle w:val="000000100000"/>
              <w:rPr>
                <w:sz w:val="20"/>
                <w:szCs w:val="20"/>
              </w:rPr>
            </w:pPr>
          </w:p>
        </w:tc>
        <w:tc>
          <w:tcPr>
            <w:tcW w:w="2127" w:type="dxa"/>
          </w:tcPr>
          <w:p w:rsidR="001E79AA" w:rsidRDefault="001E79AA" w:rsidP="00D97955">
            <w:pPr>
              <w:cnfStyle w:val="000000100000"/>
              <w:rPr>
                <w:sz w:val="20"/>
                <w:szCs w:val="20"/>
              </w:rPr>
            </w:pPr>
          </w:p>
        </w:tc>
      </w:tr>
      <w:tr w:rsidR="001E79AA" w:rsidTr="001E79AA">
        <w:tc>
          <w:tcPr>
            <w:cnfStyle w:val="001000000000"/>
            <w:tcW w:w="1717" w:type="dxa"/>
          </w:tcPr>
          <w:p w:rsidR="001E79AA" w:rsidRDefault="001E79AA" w:rsidP="00D97955">
            <w:pPr>
              <w:rPr>
                <w:sz w:val="20"/>
                <w:szCs w:val="20"/>
              </w:rPr>
            </w:pPr>
            <w:r>
              <w:rPr>
                <w:sz w:val="20"/>
                <w:szCs w:val="20"/>
              </w:rPr>
              <w:t>zwaluwtong</w:t>
            </w:r>
          </w:p>
        </w:tc>
        <w:tc>
          <w:tcPr>
            <w:tcW w:w="3475" w:type="dxa"/>
          </w:tcPr>
          <w:p w:rsidR="001E79AA" w:rsidRDefault="001E79AA" w:rsidP="00D97955">
            <w:pPr>
              <w:cnfStyle w:val="000000000000"/>
              <w:rPr>
                <w:sz w:val="20"/>
                <w:szCs w:val="20"/>
              </w:rPr>
            </w:pPr>
          </w:p>
        </w:tc>
        <w:tc>
          <w:tcPr>
            <w:tcW w:w="2127" w:type="dxa"/>
          </w:tcPr>
          <w:p w:rsidR="001E79AA" w:rsidRDefault="001E79AA" w:rsidP="00D97955">
            <w:pPr>
              <w:cnfStyle w:val="000000000000"/>
              <w:rPr>
                <w:sz w:val="20"/>
                <w:szCs w:val="20"/>
              </w:rPr>
            </w:pPr>
          </w:p>
        </w:tc>
      </w:tr>
      <w:tr w:rsidR="001E79AA" w:rsidTr="001E79AA">
        <w:trPr>
          <w:cnfStyle w:val="000000100000"/>
        </w:trPr>
        <w:tc>
          <w:tcPr>
            <w:cnfStyle w:val="001000000000"/>
            <w:tcW w:w="1717" w:type="dxa"/>
          </w:tcPr>
          <w:p w:rsidR="001E79AA" w:rsidRDefault="001E79AA" w:rsidP="00D97955">
            <w:pPr>
              <w:rPr>
                <w:sz w:val="20"/>
                <w:szCs w:val="20"/>
              </w:rPr>
            </w:pPr>
            <w:r>
              <w:rPr>
                <w:sz w:val="20"/>
                <w:szCs w:val="20"/>
              </w:rPr>
              <w:t>Ooievaarsbek</w:t>
            </w:r>
          </w:p>
        </w:tc>
        <w:tc>
          <w:tcPr>
            <w:tcW w:w="3475" w:type="dxa"/>
          </w:tcPr>
          <w:p w:rsidR="001E79AA" w:rsidRDefault="001E79AA" w:rsidP="00D97955">
            <w:pPr>
              <w:cnfStyle w:val="000000100000"/>
              <w:rPr>
                <w:sz w:val="20"/>
                <w:szCs w:val="20"/>
              </w:rPr>
            </w:pPr>
          </w:p>
        </w:tc>
        <w:tc>
          <w:tcPr>
            <w:tcW w:w="2127" w:type="dxa"/>
          </w:tcPr>
          <w:p w:rsidR="001E79AA" w:rsidRDefault="001E79AA" w:rsidP="00D97955">
            <w:pPr>
              <w:cnfStyle w:val="000000100000"/>
              <w:rPr>
                <w:sz w:val="20"/>
                <w:szCs w:val="20"/>
              </w:rPr>
            </w:pPr>
          </w:p>
        </w:tc>
      </w:tr>
      <w:tr w:rsidR="001E79AA" w:rsidTr="001E79AA">
        <w:tc>
          <w:tcPr>
            <w:cnfStyle w:val="001000000000"/>
            <w:tcW w:w="1717" w:type="dxa"/>
          </w:tcPr>
          <w:p w:rsidR="001E79AA" w:rsidRDefault="001E79AA" w:rsidP="00D97955">
            <w:pPr>
              <w:rPr>
                <w:sz w:val="20"/>
                <w:szCs w:val="20"/>
              </w:rPr>
            </w:pPr>
            <w:r>
              <w:rPr>
                <w:sz w:val="20"/>
                <w:szCs w:val="20"/>
              </w:rPr>
              <w:t xml:space="preserve">Groene </w:t>
            </w:r>
            <w:proofErr w:type="spellStart"/>
            <w:r>
              <w:rPr>
                <w:sz w:val="20"/>
                <w:szCs w:val="20"/>
              </w:rPr>
              <w:t>naaldaar</w:t>
            </w:r>
            <w:proofErr w:type="spellEnd"/>
          </w:p>
        </w:tc>
        <w:tc>
          <w:tcPr>
            <w:tcW w:w="3475" w:type="dxa"/>
          </w:tcPr>
          <w:p w:rsidR="001E79AA" w:rsidRDefault="001E79AA" w:rsidP="00D97955">
            <w:pPr>
              <w:cnfStyle w:val="000000000000"/>
              <w:rPr>
                <w:sz w:val="20"/>
                <w:szCs w:val="20"/>
              </w:rPr>
            </w:pPr>
          </w:p>
        </w:tc>
        <w:tc>
          <w:tcPr>
            <w:tcW w:w="2127" w:type="dxa"/>
          </w:tcPr>
          <w:p w:rsidR="001E79AA" w:rsidRDefault="001E79AA" w:rsidP="00D97955">
            <w:pPr>
              <w:cnfStyle w:val="000000000000"/>
              <w:rPr>
                <w:sz w:val="20"/>
                <w:szCs w:val="20"/>
              </w:rPr>
            </w:pPr>
          </w:p>
        </w:tc>
      </w:tr>
      <w:tr w:rsidR="001E79AA" w:rsidTr="001E79AA">
        <w:trPr>
          <w:cnfStyle w:val="000000100000"/>
        </w:trPr>
        <w:tc>
          <w:tcPr>
            <w:cnfStyle w:val="001000000000"/>
            <w:tcW w:w="1717" w:type="dxa"/>
          </w:tcPr>
          <w:p w:rsidR="001E79AA" w:rsidRDefault="001E79AA" w:rsidP="00D97955">
            <w:pPr>
              <w:rPr>
                <w:sz w:val="20"/>
                <w:szCs w:val="20"/>
              </w:rPr>
            </w:pPr>
            <w:proofErr w:type="spellStart"/>
            <w:r>
              <w:rPr>
                <w:sz w:val="20"/>
                <w:szCs w:val="20"/>
              </w:rPr>
              <w:t>gladvingergras</w:t>
            </w:r>
            <w:proofErr w:type="spellEnd"/>
          </w:p>
        </w:tc>
        <w:tc>
          <w:tcPr>
            <w:tcW w:w="3475" w:type="dxa"/>
          </w:tcPr>
          <w:p w:rsidR="001E79AA" w:rsidRDefault="001E79AA" w:rsidP="00D97955">
            <w:pPr>
              <w:cnfStyle w:val="000000100000"/>
              <w:rPr>
                <w:sz w:val="20"/>
                <w:szCs w:val="20"/>
              </w:rPr>
            </w:pPr>
          </w:p>
        </w:tc>
        <w:tc>
          <w:tcPr>
            <w:tcW w:w="2127" w:type="dxa"/>
          </w:tcPr>
          <w:p w:rsidR="001E79AA" w:rsidRDefault="001E79AA" w:rsidP="00D97955">
            <w:pPr>
              <w:cnfStyle w:val="000000100000"/>
              <w:rPr>
                <w:sz w:val="20"/>
                <w:szCs w:val="20"/>
              </w:rPr>
            </w:pPr>
          </w:p>
        </w:tc>
      </w:tr>
      <w:tr w:rsidR="001E79AA" w:rsidTr="001E79AA">
        <w:tc>
          <w:tcPr>
            <w:cnfStyle w:val="001000000000"/>
            <w:tcW w:w="1717" w:type="dxa"/>
          </w:tcPr>
          <w:p w:rsidR="001E79AA" w:rsidRDefault="001E79AA" w:rsidP="00D97955">
            <w:pPr>
              <w:rPr>
                <w:sz w:val="20"/>
                <w:szCs w:val="20"/>
              </w:rPr>
            </w:pPr>
          </w:p>
        </w:tc>
        <w:tc>
          <w:tcPr>
            <w:tcW w:w="3475" w:type="dxa"/>
          </w:tcPr>
          <w:p w:rsidR="001E79AA" w:rsidRDefault="001E79AA" w:rsidP="00D97955">
            <w:pPr>
              <w:cnfStyle w:val="000000000000"/>
              <w:rPr>
                <w:sz w:val="20"/>
                <w:szCs w:val="20"/>
              </w:rPr>
            </w:pPr>
          </w:p>
        </w:tc>
        <w:tc>
          <w:tcPr>
            <w:tcW w:w="2127" w:type="dxa"/>
          </w:tcPr>
          <w:p w:rsidR="001E79AA" w:rsidRDefault="001E79AA" w:rsidP="00D97955">
            <w:pPr>
              <w:cnfStyle w:val="000000000000"/>
              <w:rPr>
                <w:sz w:val="20"/>
                <w:szCs w:val="20"/>
              </w:rPr>
            </w:pPr>
          </w:p>
        </w:tc>
      </w:tr>
    </w:tbl>
    <w:p w:rsidR="00D97955" w:rsidRPr="00D97955" w:rsidRDefault="00D97955" w:rsidP="00D97955">
      <w:pPr>
        <w:rPr>
          <w:sz w:val="20"/>
          <w:szCs w:val="20"/>
        </w:rPr>
      </w:pPr>
    </w:p>
    <w:p w:rsidR="00D97955" w:rsidRPr="00997DB4" w:rsidRDefault="00997DB4" w:rsidP="00FB41D7">
      <w:pPr>
        <w:rPr>
          <w:i/>
          <w:sz w:val="18"/>
          <w:szCs w:val="18"/>
        </w:rPr>
      </w:pPr>
      <w:r>
        <w:rPr>
          <w:sz w:val="20"/>
          <w:szCs w:val="20"/>
        </w:rPr>
        <w:tab/>
      </w:r>
      <w:r>
        <w:rPr>
          <w:sz w:val="20"/>
          <w:szCs w:val="20"/>
        </w:rPr>
        <w:tab/>
      </w:r>
      <w:r w:rsidRPr="00997DB4">
        <w:rPr>
          <w:i/>
          <w:sz w:val="18"/>
          <w:szCs w:val="18"/>
        </w:rPr>
        <w:t>zwaluwtong</w:t>
      </w:r>
    </w:p>
    <w:p w:rsidR="00997DB4" w:rsidRDefault="00997DB4" w:rsidP="00FB41D7">
      <w:pPr>
        <w:rPr>
          <w:sz w:val="20"/>
          <w:szCs w:val="20"/>
        </w:rPr>
      </w:pPr>
    </w:p>
    <w:p w:rsidR="00997DB4" w:rsidRDefault="00997DB4" w:rsidP="00FB41D7">
      <w:pPr>
        <w:rPr>
          <w:sz w:val="20"/>
          <w:szCs w:val="20"/>
        </w:rPr>
      </w:pPr>
      <w:r w:rsidRPr="00997DB4">
        <w:rPr>
          <w:sz w:val="20"/>
          <w:szCs w:val="20"/>
        </w:rPr>
        <w:drawing>
          <wp:anchor distT="0" distB="0" distL="114300" distR="114300" simplePos="0" relativeHeight="251663360" behindDoc="0" locked="0" layoutInCell="1" allowOverlap="1">
            <wp:simplePos x="0" y="0"/>
            <wp:positionH relativeFrom="column">
              <wp:posOffset>2244592</wp:posOffset>
            </wp:positionH>
            <wp:positionV relativeFrom="paragraph">
              <wp:posOffset>-394724</wp:posOffset>
            </wp:positionV>
            <wp:extent cx="1494421" cy="1125941"/>
            <wp:effectExtent l="19050" t="0" r="8624" b="0"/>
            <wp:wrapSquare wrapText="bothSides"/>
            <wp:docPr id="17" name="Afbeelding 13" descr="zwaluwtong blo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aluwtong bloei.JPG"/>
                    <pic:cNvPicPr/>
                  </pic:nvPicPr>
                  <pic:blipFill>
                    <a:blip r:embed="rId22" cstate="print"/>
                    <a:stretch>
                      <a:fillRect/>
                    </a:stretch>
                  </pic:blipFill>
                  <pic:spPr>
                    <a:xfrm>
                      <a:off x="0" y="0"/>
                      <a:ext cx="1498600" cy="1125855"/>
                    </a:xfrm>
                    <a:prstGeom prst="rect">
                      <a:avLst/>
                    </a:prstGeom>
                  </pic:spPr>
                </pic:pic>
              </a:graphicData>
            </a:graphic>
          </wp:anchor>
        </w:drawing>
      </w:r>
    </w:p>
    <w:p w:rsidR="00FB41D7" w:rsidRPr="00FB41D7" w:rsidRDefault="00FB41D7" w:rsidP="00FB41D7">
      <w:pPr>
        <w:rPr>
          <w:b/>
          <w:sz w:val="20"/>
          <w:szCs w:val="20"/>
        </w:rPr>
      </w:pPr>
      <w:r w:rsidRPr="00FB41D7">
        <w:rPr>
          <w:sz w:val="20"/>
          <w:szCs w:val="20"/>
        </w:rPr>
        <w:br w:type="page"/>
      </w:r>
    </w:p>
    <w:p w:rsidR="00371BB4" w:rsidRPr="00FB41D7" w:rsidRDefault="00371BB4" w:rsidP="00371BB4">
      <w:pPr>
        <w:rPr>
          <w:sz w:val="20"/>
          <w:szCs w:val="20"/>
        </w:rPr>
      </w:pPr>
    </w:p>
    <w:p w:rsidR="00401CD4" w:rsidRPr="00401CD4" w:rsidRDefault="00401CD4" w:rsidP="00B50EB0">
      <w:pPr>
        <w:rPr>
          <w:sz w:val="20"/>
          <w:szCs w:val="20"/>
        </w:rPr>
      </w:pPr>
    </w:p>
    <w:sectPr w:rsidR="00401CD4" w:rsidRPr="00401CD4" w:rsidSect="009675D9">
      <w:footerReference w:type="even"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D50" w:rsidRDefault="00E23D50" w:rsidP="00BF37CF">
      <w:r>
        <w:separator/>
      </w:r>
    </w:p>
  </w:endnote>
  <w:endnote w:type="continuationSeparator" w:id="0">
    <w:p w:rsidR="00E23D50" w:rsidRDefault="00E23D50" w:rsidP="00BF3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B7" w:rsidRDefault="001C52DB" w:rsidP="00F00F1A">
    <w:pPr>
      <w:pStyle w:val="Voettekst"/>
      <w:framePr w:wrap="around" w:vAnchor="text" w:hAnchor="margin" w:xAlign="right" w:y="1"/>
      <w:rPr>
        <w:rStyle w:val="Paginanummer"/>
      </w:rPr>
    </w:pPr>
    <w:r>
      <w:rPr>
        <w:rStyle w:val="Paginanummer"/>
      </w:rPr>
      <w:fldChar w:fldCharType="begin"/>
    </w:r>
    <w:r w:rsidR="00CA1CB7">
      <w:rPr>
        <w:rStyle w:val="Paginanummer"/>
      </w:rPr>
      <w:instrText xml:space="preserve">PAGE  </w:instrText>
    </w:r>
    <w:r>
      <w:rPr>
        <w:rStyle w:val="Paginanummer"/>
      </w:rPr>
      <w:fldChar w:fldCharType="separate"/>
    </w:r>
    <w:r w:rsidR="00CA1CB7">
      <w:rPr>
        <w:rStyle w:val="Paginanummer"/>
        <w:noProof/>
      </w:rPr>
      <w:t>1</w:t>
    </w:r>
    <w:r>
      <w:rPr>
        <w:rStyle w:val="Paginanummer"/>
      </w:rPr>
      <w:fldChar w:fldCharType="end"/>
    </w:r>
  </w:p>
  <w:p w:rsidR="00CA1CB7" w:rsidRDefault="00CA1CB7" w:rsidP="00F00F1A">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B7" w:rsidRDefault="001C52DB" w:rsidP="00F00F1A">
    <w:pPr>
      <w:pStyle w:val="Voettekst"/>
      <w:framePr w:wrap="around" w:vAnchor="text" w:hAnchor="margin" w:xAlign="right" w:y="1"/>
      <w:rPr>
        <w:rStyle w:val="Paginanummer"/>
      </w:rPr>
    </w:pPr>
    <w:r>
      <w:rPr>
        <w:rStyle w:val="Paginanummer"/>
      </w:rPr>
      <w:fldChar w:fldCharType="begin"/>
    </w:r>
    <w:r w:rsidR="00CA1CB7">
      <w:rPr>
        <w:rStyle w:val="Paginanummer"/>
      </w:rPr>
      <w:instrText xml:space="preserve">PAGE  </w:instrText>
    </w:r>
    <w:r>
      <w:rPr>
        <w:rStyle w:val="Paginanummer"/>
      </w:rPr>
      <w:fldChar w:fldCharType="separate"/>
    </w:r>
    <w:r w:rsidR="004A7CD5">
      <w:rPr>
        <w:rStyle w:val="Paginanummer"/>
        <w:noProof/>
      </w:rPr>
      <w:t>3</w:t>
    </w:r>
    <w:r>
      <w:rPr>
        <w:rStyle w:val="Paginanummer"/>
      </w:rPr>
      <w:fldChar w:fldCharType="end"/>
    </w:r>
  </w:p>
  <w:p w:rsidR="00CA1CB7" w:rsidRPr="0059100B" w:rsidRDefault="00CA1CB7" w:rsidP="00BF37CF">
    <w:pPr>
      <w:pStyle w:val="Voettekst"/>
      <w:ind w:right="360"/>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D50" w:rsidRDefault="00E23D50" w:rsidP="00BF37CF">
      <w:r>
        <w:separator/>
      </w:r>
    </w:p>
  </w:footnote>
  <w:footnote w:type="continuationSeparator" w:id="0">
    <w:p w:rsidR="00E23D50" w:rsidRDefault="00E23D50" w:rsidP="00BF37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F39"/>
    <w:multiLevelType w:val="hybridMultilevel"/>
    <w:tmpl w:val="C06A44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3D3337"/>
    <w:multiLevelType w:val="hybridMultilevel"/>
    <w:tmpl w:val="A6C8B7CE"/>
    <w:lvl w:ilvl="0" w:tplc="00226054">
      <w:start w:val="14"/>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307ECA"/>
    <w:multiLevelType w:val="hybridMultilevel"/>
    <w:tmpl w:val="DC94987E"/>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nsid w:val="22A960EC"/>
    <w:multiLevelType w:val="hybridMultilevel"/>
    <w:tmpl w:val="1DA6CD0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3BC1F8D"/>
    <w:multiLevelType w:val="hybridMultilevel"/>
    <w:tmpl w:val="3954AE22"/>
    <w:lvl w:ilvl="0" w:tplc="04130003">
      <w:start w:val="1"/>
      <w:numFmt w:val="bullet"/>
      <w:lvlText w:val="o"/>
      <w:lvlJc w:val="left"/>
      <w:pPr>
        <w:tabs>
          <w:tab w:val="num" w:pos="1425"/>
        </w:tabs>
        <w:ind w:left="1425" w:hanging="360"/>
      </w:pPr>
      <w:rPr>
        <w:rFonts w:ascii="Courier New" w:hAnsi="Courier New" w:cs="Courier New"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5">
    <w:nsid w:val="32DD7724"/>
    <w:multiLevelType w:val="hybridMultilevel"/>
    <w:tmpl w:val="EAD20C06"/>
    <w:lvl w:ilvl="0" w:tplc="DC5E8ACE">
      <w:start w:val="1"/>
      <w:numFmt w:val="decimal"/>
      <w:lvlText w:val="%1."/>
      <w:lvlJc w:val="left"/>
      <w:pPr>
        <w:ind w:left="144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3B990FAC"/>
    <w:multiLevelType w:val="hybridMultilevel"/>
    <w:tmpl w:val="E0EA03A8"/>
    <w:lvl w:ilvl="0" w:tplc="04130003">
      <w:start w:val="1"/>
      <w:numFmt w:val="bullet"/>
      <w:lvlText w:val="o"/>
      <w:lvlJc w:val="left"/>
      <w:pPr>
        <w:tabs>
          <w:tab w:val="num" w:pos="1068"/>
        </w:tabs>
        <w:ind w:left="1068" w:hanging="360"/>
      </w:pPr>
      <w:rPr>
        <w:rFonts w:ascii="Courier New" w:hAnsi="Courier New" w:cs="Courier New"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nsid w:val="41F63257"/>
    <w:multiLevelType w:val="hybridMultilevel"/>
    <w:tmpl w:val="C68C952A"/>
    <w:lvl w:ilvl="0" w:tplc="3DB4718A">
      <w:start w:val="14"/>
      <w:numFmt w:val="decimal"/>
      <w:lvlText w:val="%1."/>
      <w:lvlJc w:val="left"/>
      <w:pPr>
        <w:ind w:left="144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4C33097D"/>
    <w:multiLevelType w:val="hybridMultilevel"/>
    <w:tmpl w:val="6EA635F4"/>
    <w:lvl w:ilvl="0" w:tplc="0658ABA0">
      <w:start w:val="1"/>
      <w:numFmt w:val="decimal"/>
      <w:lvlText w:val="%1."/>
      <w:lvlJc w:val="left"/>
      <w:pPr>
        <w:ind w:left="1211"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572D18E9"/>
    <w:multiLevelType w:val="hybridMultilevel"/>
    <w:tmpl w:val="9154C5A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8882D2A"/>
    <w:multiLevelType w:val="hybridMultilevel"/>
    <w:tmpl w:val="714A8170"/>
    <w:lvl w:ilvl="0" w:tplc="7E6C7044">
      <w:start w:val="44"/>
      <w:numFmt w:val="decimal"/>
      <w:lvlText w:val="%1."/>
      <w:lvlJc w:val="left"/>
      <w:pPr>
        <w:tabs>
          <w:tab w:val="num" w:pos="720"/>
        </w:tabs>
        <w:ind w:left="720" w:hanging="360"/>
      </w:pPr>
      <w:rPr>
        <w:rFonts w:hint="default"/>
      </w:rPr>
    </w:lvl>
    <w:lvl w:ilvl="1" w:tplc="0413000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96E10B6"/>
    <w:multiLevelType w:val="hybridMultilevel"/>
    <w:tmpl w:val="D788F544"/>
    <w:lvl w:ilvl="0" w:tplc="54189710">
      <w:start w:val="3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5D5F4BF6"/>
    <w:multiLevelType w:val="hybridMultilevel"/>
    <w:tmpl w:val="A7C6E52C"/>
    <w:lvl w:ilvl="0" w:tplc="032C0094">
      <w:start w:val="14"/>
      <w:numFmt w:val="decimal"/>
      <w:lvlText w:val="%1."/>
      <w:lvlJc w:val="left"/>
      <w:pPr>
        <w:ind w:left="144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60600D8C"/>
    <w:multiLevelType w:val="singleLevel"/>
    <w:tmpl w:val="271A8C9C"/>
    <w:lvl w:ilvl="0">
      <w:start w:val="1"/>
      <w:numFmt w:val="decimal"/>
      <w:pStyle w:val="Kop4"/>
      <w:lvlText w:val="%1"/>
      <w:lvlJc w:val="left"/>
      <w:pPr>
        <w:tabs>
          <w:tab w:val="num" w:pos="360"/>
        </w:tabs>
        <w:ind w:left="360" w:hanging="360"/>
      </w:pPr>
      <w:rPr>
        <w:rFonts w:hint="default"/>
      </w:rPr>
    </w:lvl>
  </w:abstractNum>
  <w:abstractNum w:abstractNumId="14">
    <w:nsid w:val="61FF3BB1"/>
    <w:multiLevelType w:val="hybridMultilevel"/>
    <w:tmpl w:val="4C66631A"/>
    <w:lvl w:ilvl="0" w:tplc="DA1AC5FA">
      <w:start w:val="1"/>
      <w:numFmt w:val="bullet"/>
      <w:lvlText w:val="-"/>
      <w:lvlJc w:val="left"/>
      <w:pPr>
        <w:tabs>
          <w:tab w:val="num" w:pos="1413"/>
        </w:tabs>
        <w:ind w:left="1413" w:hanging="705"/>
      </w:pPr>
      <w:rPr>
        <w:rFonts w:ascii="Times New Roman" w:eastAsia="Times New Roman" w:hAnsi="Times New Roman" w:cs="Times New Roman" w:hint="default"/>
      </w:rPr>
    </w:lvl>
    <w:lvl w:ilvl="1" w:tplc="0413000F">
      <w:start w:val="1"/>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5">
    <w:nsid w:val="6C5413D2"/>
    <w:multiLevelType w:val="hybridMultilevel"/>
    <w:tmpl w:val="2D64AB48"/>
    <w:lvl w:ilvl="0" w:tplc="04130003">
      <w:start w:val="1"/>
      <w:numFmt w:val="bullet"/>
      <w:lvlText w:val="o"/>
      <w:lvlJc w:val="left"/>
      <w:pPr>
        <w:tabs>
          <w:tab w:val="num" w:pos="1068"/>
        </w:tabs>
        <w:ind w:left="1068" w:hanging="360"/>
      </w:pPr>
      <w:rPr>
        <w:rFonts w:ascii="Courier New" w:hAnsi="Courier New" w:cs="Courier New"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10"/>
  </w:num>
  <w:num w:numId="2">
    <w:abstractNumId w:val="4"/>
  </w:num>
  <w:num w:numId="3">
    <w:abstractNumId w:val="15"/>
  </w:num>
  <w:num w:numId="4">
    <w:abstractNumId w:val="6"/>
  </w:num>
  <w:num w:numId="5">
    <w:abstractNumId w:val="14"/>
  </w:num>
  <w:num w:numId="6">
    <w:abstractNumId w:val="8"/>
  </w:num>
  <w:num w:numId="7">
    <w:abstractNumId w:val="3"/>
  </w:num>
  <w:num w:numId="8">
    <w:abstractNumId w:val="5"/>
  </w:num>
  <w:num w:numId="9">
    <w:abstractNumId w:val="1"/>
  </w:num>
  <w:num w:numId="10">
    <w:abstractNumId w:val="7"/>
  </w:num>
  <w:num w:numId="11">
    <w:abstractNumId w:val="12"/>
  </w:num>
  <w:num w:numId="12">
    <w:abstractNumId w:val="11"/>
  </w:num>
  <w:num w:numId="13">
    <w:abstractNumId w:val="13"/>
  </w:num>
  <w:num w:numId="14">
    <w:abstractNumId w:val="0"/>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B50EB0"/>
    <w:rsid w:val="00070F73"/>
    <w:rsid w:val="000A6E7F"/>
    <w:rsid w:val="0017534D"/>
    <w:rsid w:val="001C52DB"/>
    <w:rsid w:val="001E79AA"/>
    <w:rsid w:val="001F32EE"/>
    <w:rsid w:val="002538A1"/>
    <w:rsid w:val="002D65F9"/>
    <w:rsid w:val="003429E8"/>
    <w:rsid w:val="00370B6C"/>
    <w:rsid w:val="00371BB4"/>
    <w:rsid w:val="00394877"/>
    <w:rsid w:val="003D40B9"/>
    <w:rsid w:val="00401CD4"/>
    <w:rsid w:val="004032F0"/>
    <w:rsid w:val="004061C9"/>
    <w:rsid w:val="004A3B4A"/>
    <w:rsid w:val="004A7CD5"/>
    <w:rsid w:val="004C12E4"/>
    <w:rsid w:val="00635946"/>
    <w:rsid w:val="007419A6"/>
    <w:rsid w:val="00756D28"/>
    <w:rsid w:val="008B7B62"/>
    <w:rsid w:val="009675D9"/>
    <w:rsid w:val="00997DB4"/>
    <w:rsid w:val="00A45BFB"/>
    <w:rsid w:val="00AC689E"/>
    <w:rsid w:val="00B159E1"/>
    <w:rsid w:val="00B50EB0"/>
    <w:rsid w:val="00B7530D"/>
    <w:rsid w:val="00BB0903"/>
    <w:rsid w:val="00BF37CF"/>
    <w:rsid w:val="00C1570E"/>
    <w:rsid w:val="00CA1CB7"/>
    <w:rsid w:val="00CD6DA2"/>
    <w:rsid w:val="00CF0C07"/>
    <w:rsid w:val="00CF1284"/>
    <w:rsid w:val="00D655DC"/>
    <w:rsid w:val="00D67881"/>
    <w:rsid w:val="00D76188"/>
    <w:rsid w:val="00D97955"/>
    <w:rsid w:val="00DC392F"/>
    <w:rsid w:val="00E23D50"/>
    <w:rsid w:val="00E2568F"/>
    <w:rsid w:val="00E77A8A"/>
    <w:rsid w:val="00E95352"/>
    <w:rsid w:val="00F00F1A"/>
    <w:rsid w:val="00F16B1F"/>
    <w:rsid w:val="00FB41D7"/>
    <w:rsid w:val="00FF03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0EB0"/>
    <w:pPr>
      <w:spacing w:after="0" w:line="240" w:lineRule="auto"/>
    </w:pPr>
    <w:rPr>
      <w:rFonts w:ascii="Times New Roman" w:eastAsia="Times New Roman" w:hAnsi="Times New Roman" w:cs="Times New Roman"/>
      <w:sz w:val="24"/>
      <w:szCs w:val="24"/>
      <w:lang w:eastAsia="nl-NL"/>
    </w:rPr>
  </w:style>
  <w:style w:type="paragraph" w:styleId="Kop4">
    <w:name w:val="heading 4"/>
    <w:basedOn w:val="Standaard"/>
    <w:next w:val="Standaard"/>
    <w:link w:val="Kop4Char"/>
    <w:qFormat/>
    <w:rsid w:val="00E95352"/>
    <w:pPr>
      <w:keepNext/>
      <w:numPr>
        <w:numId w:val="13"/>
      </w:numPr>
      <w:outlineLvl w:val="3"/>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B50EB0"/>
    <w:pPr>
      <w:tabs>
        <w:tab w:val="center" w:pos="4536"/>
        <w:tab w:val="right" w:pos="9072"/>
      </w:tabs>
    </w:pPr>
  </w:style>
  <w:style w:type="character" w:customStyle="1" w:styleId="VoettekstChar">
    <w:name w:val="Voettekst Char"/>
    <w:basedOn w:val="Standaardalinea-lettertype"/>
    <w:link w:val="Voettekst"/>
    <w:rsid w:val="00B50EB0"/>
    <w:rPr>
      <w:rFonts w:ascii="Times New Roman" w:eastAsia="Times New Roman" w:hAnsi="Times New Roman" w:cs="Times New Roman"/>
      <w:sz w:val="24"/>
      <w:szCs w:val="24"/>
      <w:lang w:eastAsia="nl-NL"/>
    </w:rPr>
  </w:style>
  <w:style w:type="character" w:styleId="Paginanummer">
    <w:name w:val="page number"/>
    <w:basedOn w:val="Standaardalinea-lettertype"/>
    <w:rsid w:val="00B50EB0"/>
  </w:style>
  <w:style w:type="paragraph" w:styleId="Ballontekst">
    <w:name w:val="Balloon Text"/>
    <w:basedOn w:val="Standaard"/>
    <w:link w:val="BallontekstChar"/>
    <w:uiPriority w:val="99"/>
    <w:semiHidden/>
    <w:unhideWhenUsed/>
    <w:rsid w:val="00B50EB0"/>
    <w:rPr>
      <w:rFonts w:ascii="Tahoma" w:hAnsi="Tahoma" w:cs="Tahoma"/>
      <w:sz w:val="16"/>
      <w:szCs w:val="16"/>
    </w:rPr>
  </w:style>
  <w:style w:type="character" w:customStyle="1" w:styleId="BallontekstChar">
    <w:name w:val="Ballontekst Char"/>
    <w:basedOn w:val="Standaardalinea-lettertype"/>
    <w:link w:val="Ballontekst"/>
    <w:uiPriority w:val="99"/>
    <w:semiHidden/>
    <w:rsid w:val="00B50EB0"/>
    <w:rPr>
      <w:rFonts w:ascii="Tahoma" w:eastAsia="Times New Roman" w:hAnsi="Tahoma" w:cs="Tahoma"/>
      <w:sz w:val="16"/>
      <w:szCs w:val="16"/>
      <w:lang w:eastAsia="nl-NL"/>
    </w:rPr>
  </w:style>
  <w:style w:type="table" w:styleId="Tabelraster">
    <w:name w:val="Table Grid"/>
    <w:basedOn w:val="Standaardtabel"/>
    <w:uiPriority w:val="59"/>
    <w:rsid w:val="00B50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3">
    <w:name w:val="Light Shading Accent 3"/>
    <w:basedOn w:val="Standaardtabel"/>
    <w:uiPriority w:val="60"/>
    <w:rsid w:val="00B50EB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5">
    <w:name w:val="Light Shading Accent 5"/>
    <w:basedOn w:val="Standaardtabel"/>
    <w:uiPriority w:val="60"/>
    <w:rsid w:val="002D65F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1">
    <w:name w:val="Light Shading Accent 1"/>
    <w:basedOn w:val="Standaardtabel"/>
    <w:uiPriority w:val="60"/>
    <w:rsid w:val="002D65F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2D65F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
    <w:name w:val="Light Shading"/>
    <w:basedOn w:val="Standaardtabel"/>
    <w:uiPriority w:val="60"/>
    <w:rsid w:val="002D65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E2568F"/>
    <w:pPr>
      <w:ind w:left="720"/>
      <w:contextualSpacing/>
    </w:pPr>
  </w:style>
  <w:style w:type="character" w:styleId="Hyperlink">
    <w:name w:val="Hyperlink"/>
    <w:basedOn w:val="Standaardalinea-lettertype"/>
    <w:uiPriority w:val="99"/>
    <w:unhideWhenUsed/>
    <w:rsid w:val="008B7B62"/>
    <w:rPr>
      <w:color w:val="0000FF" w:themeColor="hyperlink"/>
      <w:u w:val="single"/>
    </w:rPr>
  </w:style>
  <w:style w:type="paragraph" w:styleId="Bijschrift">
    <w:name w:val="caption"/>
    <w:basedOn w:val="Standaard"/>
    <w:next w:val="Standaard"/>
    <w:uiPriority w:val="35"/>
    <w:unhideWhenUsed/>
    <w:qFormat/>
    <w:rsid w:val="00C1570E"/>
    <w:pPr>
      <w:spacing w:after="200"/>
    </w:pPr>
    <w:rPr>
      <w:b/>
      <w:bCs/>
      <w:color w:val="4F81BD" w:themeColor="accent1"/>
      <w:sz w:val="18"/>
      <w:szCs w:val="18"/>
    </w:rPr>
  </w:style>
  <w:style w:type="paragraph" w:styleId="Koptekst">
    <w:name w:val="header"/>
    <w:basedOn w:val="Standaard"/>
    <w:link w:val="KoptekstChar"/>
    <w:unhideWhenUsed/>
    <w:rsid w:val="00BF37CF"/>
    <w:pPr>
      <w:tabs>
        <w:tab w:val="center" w:pos="4536"/>
        <w:tab w:val="right" w:pos="9072"/>
      </w:tabs>
    </w:pPr>
  </w:style>
  <w:style w:type="character" w:customStyle="1" w:styleId="KoptekstChar">
    <w:name w:val="Koptekst Char"/>
    <w:basedOn w:val="Standaardalinea-lettertype"/>
    <w:link w:val="Koptekst"/>
    <w:uiPriority w:val="99"/>
    <w:rsid w:val="00BF37CF"/>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D655DC"/>
    <w:rPr>
      <w:color w:val="800080" w:themeColor="followedHyperlink"/>
      <w:u w:val="single"/>
    </w:rPr>
  </w:style>
  <w:style w:type="character" w:customStyle="1" w:styleId="Kop4Char">
    <w:name w:val="Kop 4 Char"/>
    <w:basedOn w:val="Standaardalinea-lettertype"/>
    <w:link w:val="Kop4"/>
    <w:rsid w:val="00E95352"/>
    <w:rPr>
      <w:rFonts w:ascii="Times New Roman" w:eastAsia="Times New Roman" w:hAnsi="Times New Roman" w:cs="Times New Roman"/>
      <w:b/>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0EB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B50EB0"/>
    <w:pPr>
      <w:tabs>
        <w:tab w:val="center" w:pos="4536"/>
        <w:tab w:val="right" w:pos="9072"/>
      </w:tabs>
    </w:pPr>
  </w:style>
  <w:style w:type="character" w:customStyle="1" w:styleId="VoettekstChar">
    <w:name w:val="Voettekst Char"/>
    <w:basedOn w:val="Standaardalinea-lettertype"/>
    <w:link w:val="Voettekst"/>
    <w:rsid w:val="00B50EB0"/>
    <w:rPr>
      <w:rFonts w:ascii="Times New Roman" w:eastAsia="Times New Roman" w:hAnsi="Times New Roman" w:cs="Times New Roman"/>
      <w:sz w:val="24"/>
      <w:szCs w:val="24"/>
      <w:lang w:eastAsia="nl-NL"/>
    </w:rPr>
  </w:style>
  <w:style w:type="character" w:styleId="Paginanummer">
    <w:name w:val="page number"/>
    <w:basedOn w:val="Standaardalinea-lettertype"/>
    <w:rsid w:val="00B50EB0"/>
  </w:style>
  <w:style w:type="paragraph" w:styleId="Ballontekst">
    <w:name w:val="Balloon Text"/>
    <w:basedOn w:val="Standaard"/>
    <w:link w:val="BallontekstChar"/>
    <w:uiPriority w:val="99"/>
    <w:semiHidden/>
    <w:unhideWhenUsed/>
    <w:rsid w:val="00B50EB0"/>
    <w:rPr>
      <w:rFonts w:ascii="Tahoma" w:hAnsi="Tahoma" w:cs="Tahoma"/>
      <w:sz w:val="16"/>
      <w:szCs w:val="16"/>
    </w:rPr>
  </w:style>
  <w:style w:type="character" w:customStyle="1" w:styleId="BallontekstChar">
    <w:name w:val="Ballontekst Char"/>
    <w:basedOn w:val="Standaardalinea-lettertype"/>
    <w:link w:val="Ballontekst"/>
    <w:uiPriority w:val="99"/>
    <w:semiHidden/>
    <w:rsid w:val="00B50EB0"/>
    <w:rPr>
      <w:rFonts w:ascii="Tahoma" w:eastAsia="Times New Roman" w:hAnsi="Tahoma" w:cs="Tahoma"/>
      <w:sz w:val="16"/>
      <w:szCs w:val="16"/>
      <w:lang w:eastAsia="nl-NL"/>
    </w:rPr>
  </w:style>
  <w:style w:type="table" w:styleId="Tabelraster">
    <w:name w:val="Table Grid"/>
    <w:basedOn w:val="Standaardtabel"/>
    <w:uiPriority w:val="59"/>
    <w:rsid w:val="00B50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3">
    <w:name w:val="Light Shading Accent 3"/>
    <w:basedOn w:val="Standaardtabel"/>
    <w:uiPriority w:val="60"/>
    <w:rsid w:val="00B50EB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5">
    <w:name w:val="Light Shading Accent 5"/>
    <w:basedOn w:val="Standaardtabel"/>
    <w:uiPriority w:val="60"/>
    <w:rsid w:val="002D65F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1">
    <w:name w:val="Light Shading Accent 1"/>
    <w:basedOn w:val="Standaardtabel"/>
    <w:uiPriority w:val="60"/>
    <w:rsid w:val="002D65F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2D65F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
    <w:name w:val="Light Shading"/>
    <w:basedOn w:val="Standaardtabel"/>
    <w:uiPriority w:val="60"/>
    <w:rsid w:val="002D65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E2568F"/>
    <w:pPr>
      <w:ind w:left="720"/>
      <w:contextualSpacing/>
    </w:pPr>
  </w:style>
  <w:style w:type="character" w:styleId="Hyperlink">
    <w:name w:val="Hyperlink"/>
    <w:basedOn w:val="Standaardalinea-lettertype"/>
    <w:uiPriority w:val="99"/>
    <w:unhideWhenUsed/>
    <w:rsid w:val="008B7B62"/>
    <w:rPr>
      <w:color w:val="0000FF" w:themeColor="hyperlink"/>
      <w:u w:val="single"/>
    </w:rPr>
  </w:style>
  <w:style w:type="paragraph" w:styleId="Bijschrift">
    <w:name w:val="caption"/>
    <w:basedOn w:val="Standaard"/>
    <w:next w:val="Standaard"/>
    <w:uiPriority w:val="35"/>
    <w:unhideWhenUsed/>
    <w:qFormat/>
    <w:rsid w:val="00C1570E"/>
    <w:pPr>
      <w:spacing w:after="200"/>
    </w:pPr>
    <w:rPr>
      <w:b/>
      <w:bCs/>
      <w:color w:val="4F81BD" w:themeColor="accent1"/>
      <w:sz w:val="18"/>
      <w:szCs w:val="18"/>
    </w:rPr>
  </w:style>
  <w:style w:type="paragraph" w:styleId="Koptekst">
    <w:name w:val="header"/>
    <w:basedOn w:val="Standaard"/>
    <w:link w:val="KoptekstChar"/>
    <w:uiPriority w:val="99"/>
    <w:unhideWhenUsed/>
    <w:rsid w:val="00BF37CF"/>
    <w:pPr>
      <w:tabs>
        <w:tab w:val="center" w:pos="4536"/>
        <w:tab w:val="right" w:pos="9072"/>
      </w:tabs>
    </w:pPr>
  </w:style>
  <w:style w:type="character" w:customStyle="1" w:styleId="KoptekstChar">
    <w:name w:val="Koptekst Char"/>
    <w:basedOn w:val="Standaardalinea-lettertype"/>
    <w:link w:val="Koptekst"/>
    <w:uiPriority w:val="99"/>
    <w:rsid w:val="00BF37CF"/>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D655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hyperlink" Target="http://www.milieumeetlat.nl"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tgb.nl"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gezondeboomteelt.nl/achtergrondinformatie/paardenkastanjemineermot_waarnemen.html" TargetMode="External"/><Relationship Id="rId14" Type="http://schemas.openxmlformats.org/officeDocument/2006/relationships/image" Target="media/image6.jpeg"/><Relationship Id="rId22" Type="http://schemas.openxmlformats.org/officeDocument/2006/relationships/image" Target="media/image13.jpeg"/><Relationship Id="rId27"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1887</Words>
  <Characters>10384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 Hendrix</dc:creator>
  <cp:lastModifiedBy>User</cp:lastModifiedBy>
  <cp:revision>10</cp:revision>
  <dcterms:created xsi:type="dcterms:W3CDTF">2012-08-29T09:38:00Z</dcterms:created>
  <dcterms:modified xsi:type="dcterms:W3CDTF">2012-08-29T13:14:00Z</dcterms:modified>
</cp:coreProperties>
</file>